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1BB" w:rsidRDefault="002521BB" w:rsidP="002521BB">
      <w:pPr>
        <w:jc w:val="left"/>
        <w:rPr>
          <w:rFonts w:ascii="方正大标宋简体" w:eastAsia="方正大标宋简体"/>
          <w:bCs/>
          <w:color w:val="000000" w:themeColor="text1"/>
          <w:kern w:val="0"/>
          <w:sz w:val="42"/>
          <w:szCs w:val="42"/>
        </w:rPr>
      </w:pPr>
      <w:r>
        <w:rPr>
          <w:rFonts w:ascii="方正大标宋简体" w:eastAsia="方正大标宋简体" w:hint="eastAsia"/>
          <w:bCs/>
          <w:color w:val="000000" w:themeColor="text1"/>
          <w:kern w:val="0"/>
          <w:sz w:val="42"/>
          <w:szCs w:val="42"/>
        </w:rPr>
        <w:t>附件</w:t>
      </w:r>
    </w:p>
    <w:p w:rsidR="002521BB" w:rsidRDefault="002521BB" w:rsidP="002521BB">
      <w:pPr>
        <w:jc w:val="left"/>
        <w:rPr>
          <w:rFonts w:ascii="方正大标宋简体" w:eastAsia="方正大标宋简体"/>
          <w:bCs/>
          <w:color w:val="000000" w:themeColor="text1"/>
          <w:kern w:val="0"/>
          <w:sz w:val="42"/>
          <w:szCs w:val="42"/>
        </w:rPr>
      </w:pPr>
    </w:p>
    <w:p w:rsidR="00F30E21" w:rsidRPr="00523E39" w:rsidRDefault="002521BB" w:rsidP="00F30E21">
      <w:pPr>
        <w:jc w:val="center"/>
        <w:rPr>
          <w:rFonts w:ascii="方正大标宋简体" w:eastAsia="方正大标宋简体"/>
          <w:bCs/>
          <w:color w:val="000000" w:themeColor="text1"/>
          <w:kern w:val="0"/>
          <w:sz w:val="42"/>
          <w:szCs w:val="42"/>
        </w:rPr>
      </w:pPr>
      <w:r>
        <w:rPr>
          <w:rFonts w:ascii="方正大标宋简体" w:eastAsia="方正大标宋简体" w:hint="eastAsia"/>
          <w:bCs/>
          <w:color w:val="000000" w:themeColor="text1"/>
          <w:kern w:val="0"/>
          <w:sz w:val="42"/>
          <w:szCs w:val="42"/>
        </w:rPr>
        <w:t>调整后</w:t>
      </w:r>
      <w:r w:rsidR="00F30E21" w:rsidRPr="00523E39">
        <w:rPr>
          <w:rFonts w:ascii="方正大标宋简体" w:eastAsia="方正大标宋简体" w:hint="eastAsia"/>
          <w:bCs/>
          <w:color w:val="000000" w:themeColor="text1"/>
          <w:kern w:val="0"/>
          <w:sz w:val="42"/>
          <w:szCs w:val="42"/>
        </w:rPr>
        <w:t>氧化铝</w:t>
      </w:r>
      <w:r w:rsidR="00663611" w:rsidRPr="00523E39">
        <w:rPr>
          <w:rFonts w:ascii="方正大标宋简体" w:eastAsia="方正大标宋简体" w:hint="eastAsia"/>
          <w:bCs/>
          <w:color w:val="000000" w:themeColor="text1"/>
          <w:kern w:val="0"/>
          <w:sz w:val="42"/>
          <w:szCs w:val="42"/>
        </w:rPr>
        <w:t>期货</w:t>
      </w:r>
      <w:r w:rsidR="00523E39" w:rsidRPr="00523E39">
        <w:rPr>
          <w:rFonts w:ascii="方正大标宋简体" w:eastAsia="方正大标宋简体" w:hint="eastAsia"/>
          <w:bCs/>
          <w:color w:val="000000" w:themeColor="text1"/>
          <w:kern w:val="0"/>
          <w:sz w:val="42"/>
          <w:szCs w:val="42"/>
        </w:rPr>
        <w:t>相关</w:t>
      </w:r>
      <w:r w:rsidR="00F30E21" w:rsidRPr="00523E39">
        <w:rPr>
          <w:rFonts w:ascii="方正大标宋简体" w:eastAsia="方正大标宋简体" w:hint="eastAsia"/>
          <w:bCs/>
          <w:color w:val="000000" w:themeColor="text1"/>
          <w:kern w:val="0"/>
          <w:sz w:val="42"/>
          <w:szCs w:val="42"/>
        </w:rPr>
        <w:t>合约手续费</w:t>
      </w:r>
      <w:r w:rsidR="00663611" w:rsidRPr="00523E39">
        <w:rPr>
          <w:rFonts w:ascii="方正大标宋简体" w:eastAsia="方正大标宋简体" w:hint="eastAsia"/>
          <w:bCs/>
          <w:color w:val="000000" w:themeColor="text1"/>
          <w:kern w:val="0"/>
          <w:sz w:val="42"/>
          <w:szCs w:val="42"/>
        </w:rPr>
        <w:t>率一览表</w:t>
      </w:r>
    </w:p>
    <w:p w:rsidR="00F30E21" w:rsidRPr="002521BB" w:rsidRDefault="00F30E21" w:rsidP="00F30E21">
      <w:pPr>
        <w:jc w:val="left"/>
        <w:rPr>
          <w:rFonts w:ascii="方正黑体简体" w:eastAsia="方正黑体简体"/>
          <w:bCs/>
          <w:color w:val="000000" w:themeColor="text1"/>
          <w:kern w:val="0"/>
          <w:sz w:val="30"/>
          <w:szCs w:val="30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 w:rsidR="00F30E21" w:rsidRPr="0045667B" w:rsidTr="00523E39">
        <w:trPr>
          <w:cantSplit/>
          <w:trHeight w:val="20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21" w:rsidRPr="00663611" w:rsidRDefault="00F30E21" w:rsidP="0014443F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 w:themeColor="text1"/>
                <w:kern w:val="0"/>
                <w:sz w:val="30"/>
                <w:szCs w:val="30"/>
              </w:rPr>
            </w:pPr>
            <w:r w:rsidRPr="00663611">
              <w:rPr>
                <w:rFonts w:ascii="黑体" w:eastAsia="黑体" w:hAnsi="黑体" w:hint="eastAsia"/>
                <w:bCs/>
                <w:color w:val="000000" w:themeColor="text1"/>
                <w:kern w:val="0"/>
                <w:sz w:val="30"/>
                <w:szCs w:val="30"/>
              </w:rPr>
              <w:t>合约代码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21" w:rsidRPr="00663611" w:rsidRDefault="00F30E21" w:rsidP="00523E39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 w:themeColor="text1"/>
                <w:kern w:val="0"/>
                <w:sz w:val="30"/>
                <w:szCs w:val="30"/>
              </w:rPr>
            </w:pPr>
            <w:r w:rsidRPr="00663611">
              <w:rPr>
                <w:rFonts w:ascii="黑体" w:eastAsia="黑体" w:hAnsi="黑体" w:hint="eastAsia"/>
                <w:bCs/>
                <w:color w:val="000000" w:themeColor="text1"/>
                <w:kern w:val="0"/>
                <w:sz w:val="30"/>
                <w:szCs w:val="30"/>
              </w:rPr>
              <w:t>交易</w:t>
            </w:r>
            <w:r w:rsidRPr="00663611">
              <w:rPr>
                <w:rFonts w:ascii="黑体" w:eastAsia="黑体" w:hAnsi="黑体"/>
                <w:bCs/>
                <w:color w:val="000000" w:themeColor="text1"/>
                <w:kern w:val="0"/>
                <w:sz w:val="30"/>
                <w:szCs w:val="30"/>
              </w:rPr>
              <w:t>手续费</w:t>
            </w:r>
            <w:r w:rsidRPr="00663611">
              <w:rPr>
                <w:rFonts w:ascii="黑体" w:eastAsia="黑体" w:hAnsi="黑体" w:hint="eastAsia"/>
                <w:bCs/>
                <w:color w:val="000000" w:themeColor="text1"/>
                <w:kern w:val="0"/>
                <w:sz w:val="30"/>
                <w:szCs w:val="30"/>
              </w:rPr>
              <w:t>率</w:t>
            </w:r>
            <w:r w:rsidR="00523E39">
              <w:rPr>
                <w:rFonts w:ascii="黑体" w:eastAsia="黑体" w:hAnsi="黑体" w:hint="eastAsia"/>
                <w:bCs/>
                <w:color w:val="000000" w:themeColor="text1"/>
                <w:kern w:val="0"/>
                <w:sz w:val="30"/>
                <w:szCs w:val="30"/>
              </w:rPr>
              <w:t>（</w:t>
            </w:r>
            <w:r w:rsidR="00523E39" w:rsidRPr="00523E39"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  <w:t>‰</w:t>
            </w:r>
            <w:r w:rsidR="00523E39">
              <w:rPr>
                <w:rFonts w:ascii="黑体" w:eastAsia="黑体" w:hAnsi="黑体" w:hint="eastAsia"/>
                <w:bCs/>
                <w:color w:val="000000" w:themeColor="text1"/>
                <w:kern w:val="0"/>
                <w:sz w:val="30"/>
                <w:szCs w:val="30"/>
              </w:rPr>
              <w:t>）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21" w:rsidRPr="00663611" w:rsidRDefault="00F30E21" w:rsidP="00F30E21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 w:themeColor="text1"/>
                <w:kern w:val="0"/>
                <w:sz w:val="30"/>
                <w:szCs w:val="30"/>
              </w:rPr>
            </w:pPr>
            <w:r w:rsidRPr="00663611">
              <w:rPr>
                <w:rFonts w:ascii="黑体" w:eastAsia="黑体" w:hAnsi="黑体" w:hint="eastAsia"/>
                <w:bCs/>
                <w:color w:val="000000" w:themeColor="text1"/>
                <w:kern w:val="0"/>
                <w:sz w:val="30"/>
                <w:szCs w:val="30"/>
              </w:rPr>
              <w:t>套期</w:t>
            </w:r>
            <w:r w:rsidRPr="00663611">
              <w:rPr>
                <w:rFonts w:ascii="黑体" w:eastAsia="黑体" w:hAnsi="黑体"/>
                <w:bCs/>
                <w:color w:val="000000" w:themeColor="text1"/>
                <w:kern w:val="0"/>
                <w:sz w:val="30"/>
                <w:szCs w:val="30"/>
              </w:rPr>
              <w:t>保值交易</w:t>
            </w:r>
            <w:r w:rsidRPr="00663611">
              <w:rPr>
                <w:rFonts w:ascii="黑体" w:eastAsia="黑体" w:hAnsi="黑体" w:hint="eastAsia"/>
                <w:bCs/>
                <w:color w:val="000000" w:themeColor="text1"/>
                <w:kern w:val="0"/>
                <w:sz w:val="30"/>
                <w:szCs w:val="30"/>
              </w:rPr>
              <w:t>手续费率</w:t>
            </w:r>
            <w:r w:rsidR="00523E39">
              <w:rPr>
                <w:rFonts w:ascii="黑体" w:eastAsia="黑体" w:hAnsi="黑体" w:hint="eastAsia"/>
                <w:bCs/>
                <w:color w:val="000000" w:themeColor="text1"/>
                <w:kern w:val="0"/>
                <w:sz w:val="30"/>
                <w:szCs w:val="30"/>
              </w:rPr>
              <w:t>（</w:t>
            </w:r>
            <w:r w:rsidR="00523E39" w:rsidRPr="00523E39"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  <w:t>‰</w:t>
            </w:r>
            <w:r w:rsidR="00523E39">
              <w:rPr>
                <w:rFonts w:ascii="黑体" w:eastAsia="黑体" w:hAnsi="黑体" w:hint="eastAsia"/>
                <w:bCs/>
                <w:color w:val="000000" w:themeColor="text1"/>
                <w:kern w:val="0"/>
                <w:sz w:val="30"/>
                <w:szCs w:val="30"/>
              </w:rPr>
              <w:t>）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21" w:rsidRPr="00663611" w:rsidRDefault="00F30E21" w:rsidP="0014443F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 w:themeColor="text1"/>
                <w:kern w:val="0"/>
                <w:sz w:val="30"/>
                <w:szCs w:val="30"/>
              </w:rPr>
            </w:pPr>
            <w:r w:rsidRPr="00663611">
              <w:rPr>
                <w:rFonts w:ascii="黑体" w:eastAsia="黑体" w:hAnsi="黑体" w:hint="eastAsia"/>
                <w:bCs/>
                <w:color w:val="000000" w:themeColor="text1"/>
                <w:kern w:val="0"/>
                <w:sz w:val="30"/>
                <w:szCs w:val="30"/>
              </w:rPr>
              <w:t>日内平今</w:t>
            </w:r>
            <w:r w:rsidRPr="00663611">
              <w:rPr>
                <w:rFonts w:ascii="黑体" w:eastAsia="黑体" w:hAnsi="黑体"/>
                <w:bCs/>
                <w:color w:val="000000" w:themeColor="text1"/>
                <w:kern w:val="0"/>
                <w:sz w:val="30"/>
                <w:szCs w:val="30"/>
              </w:rPr>
              <w:t>仓</w:t>
            </w:r>
            <w:r w:rsidRPr="00663611">
              <w:rPr>
                <w:rFonts w:ascii="黑体" w:eastAsia="黑体" w:hAnsi="黑体" w:hint="eastAsia"/>
                <w:bCs/>
                <w:color w:val="000000" w:themeColor="text1"/>
                <w:kern w:val="0"/>
                <w:sz w:val="30"/>
                <w:szCs w:val="30"/>
              </w:rPr>
              <w:t>交易</w:t>
            </w:r>
            <w:r w:rsidRPr="00663611">
              <w:rPr>
                <w:rFonts w:ascii="黑体" w:eastAsia="黑体" w:hAnsi="黑体"/>
                <w:bCs/>
                <w:color w:val="000000" w:themeColor="text1"/>
                <w:kern w:val="0"/>
                <w:sz w:val="30"/>
                <w:szCs w:val="30"/>
              </w:rPr>
              <w:t>手续费率</w:t>
            </w:r>
            <w:r w:rsidR="00523E39">
              <w:rPr>
                <w:rFonts w:ascii="黑体" w:eastAsia="黑体" w:hAnsi="黑体" w:hint="eastAsia"/>
                <w:bCs/>
                <w:color w:val="000000" w:themeColor="text1"/>
                <w:kern w:val="0"/>
                <w:sz w:val="30"/>
                <w:szCs w:val="30"/>
              </w:rPr>
              <w:t>（</w:t>
            </w:r>
            <w:r w:rsidR="00523E39" w:rsidRPr="00523E39"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  <w:t>‰</w:t>
            </w:r>
            <w:r w:rsidR="00523E39">
              <w:rPr>
                <w:rFonts w:ascii="黑体" w:eastAsia="黑体" w:hAnsi="黑体" w:hint="eastAsia"/>
                <w:bCs/>
                <w:color w:val="000000" w:themeColor="text1"/>
                <w:kern w:val="0"/>
                <w:sz w:val="30"/>
                <w:szCs w:val="30"/>
              </w:rPr>
              <w:t>）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21" w:rsidRPr="00663611" w:rsidRDefault="00F30E21" w:rsidP="0014443F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 w:themeColor="text1"/>
                <w:kern w:val="0"/>
                <w:sz w:val="30"/>
                <w:szCs w:val="30"/>
              </w:rPr>
            </w:pPr>
            <w:r w:rsidRPr="00663611">
              <w:rPr>
                <w:rFonts w:ascii="黑体" w:eastAsia="黑体" w:hAnsi="黑体" w:hint="eastAsia"/>
                <w:bCs/>
                <w:color w:val="000000" w:themeColor="text1"/>
                <w:kern w:val="0"/>
                <w:sz w:val="30"/>
                <w:szCs w:val="30"/>
              </w:rPr>
              <w:t>日内</w:t>
            </w:r>
            <w:r w:rsidRPr="00663611">
              <w:rPr>
                <w:rFonts w:ascii="黑体" w:eastAsia="黑体" w:hAnsi="黑体"/>
                <w:bCs/>
                <w:color w:val="000000" w:themeColor="text1"/>
                <w:kern w:val="0"/>
                <w:sz w:val="30"/>
                <w:szCs w:val="30"/>
              </w:rPr>
              <w:t>平今仓套期保值</w:t>
            </w:r>
            <w:r w:rsidR="002521BB">
              <w:rPr>
                <w:rFonts w:ascii="黑体" w:eastAsia="黑体" w:hAnsi="黑体" w:hint="eastAsia"/>
                <w:bCs/>
                <w:color w:val="000000" w:themeColor="text1"/>
                <w:kern w:val="0"/>
                <w:sz w:val="30"/>
                <w:szCs w:val="30"/>
              </w:rPr>
              <w:t>交易</w:t>
            </w:r>
            <w:r w:rsidRPr="00663611">
              <w:rPr>
                <w:rFonts w:ascii="黑体" w:eastAsia="黑体" w:hAnsi="黑体"/>
                <w:bCs/>
                <w:color w:val="000000" w:themeColor="text1"/>
                <w:kern w:val="0"/>
                <w:sz w:val="30"/>
                <w:szCs w:val="30"/>
              </w:rPr>
              <w:t>手续费</w:t>
            </w:r>
            <w:r w:rsidR="0023325D" w:rsidRPr="00663611">
              <w:rPr>
                <w:rFonts w:ascii="黑体" w:eastAsia="黑体" w:hAnsi="黑体" w:hint="eastAsia"/>
                <w:bCs/>
                <w:color w:val="000000" w:themeColor="text1"/>
                <w:kern w:val="0"/>
                <w:sz w:val="30"/>
                <w:szCs w:val="30"/>
              </w:rPr>
              <w:t>率</w:t>
            </w:r>
            <w:r w:rsidR="00523E39">
              <w:rPr>
                <w:rFonts w:ascii="黑体" w:eastAsia="黑体" w:hAnsi="黑体" w:hint="eastAsia"/>
                <w:bCs/>
                <w:color w:val="000000" w:themeColor="text1"/>
                <w:kern w:val="0"/>
                <w:sz w:val="30"/>
                <w:szCs w:val="30"/>
              </w:rPr>
              <w:t>（</w:t>
            </w:r>
            <w:r w:rsidR="00523E39" w:rsidRPr="00523E39"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  <w:t>‰</w:t>
            </w:r>
            <w:r w:rsidR="00523E39">
              <w:rPr>
                <w:rFonts w:ascii="黑体" w:eastAsia="黑体" w:hAnsi="黑体" w:hint="eastAsia"/>
                <w:bCs/>
                <w:color w:val="000000" w:themeColor="text1"/>
                <w:kern w:val="0"/>
                <w:sz w:val="30"/>
                <w:szCs w:val="30"/>
              </w:rPr>
              <w:t>）</w:t>
            </w:r>
          </w:p>
        </w:tc>
      </w:tr>
      <w:tr w:rsidR="00B004F5" w:rsidRPr="0045667B" w:rsidTr="00523E39">
        <w:trPr>
          <w:cantSplit/>
          <w:trHeight w:val="567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45667B" w:rsidRDefault="00B004F5" w:rsidP="0023325D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AO2412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45667B" w:rsidRDefault="00B004F5" w:rsidP="0023325D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8"/>
              </w:rPr>
              <w:t>0.3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45667B" w:rsidRDefault="00B004F5" w:rsidP="0023325D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0.1</w:t>
            </w:r>
            <w:r w:rsidRPr="0045667B"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45667B" w:rsidRDefault="00B004F5" w:rsidP="0023325D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0.3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45667B" w:rsidRDefault="00B004F5" w:rsidP="0023325D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0.15</w:t>
            </w:r>
          </w:p>
        </w:tc>
      </w:tr>
      <w:tr w:rsidR="00B004F5" w:rsidRPr="0045667B" w:rsidTr="00523E39">
        <w:trPr>
          <w:cantSplit/>
          <w:trHeight w:val="567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Default="00B004F5" w:rsidP="0023325D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AO2501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45667B" w:rsidRDefault="00B004F5" w:rsidP="0023325D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/>
                <w:bCs/>
                <w:color w:val="000000" w:themeColor="text1"/>
                <w:kern w:val="0"/>
                <w:sz w:val="28"/>
              </w:rPr>
              <w:t>0.3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45667B" w:rsidRDefault="00B004F5" w:rsidP="0023325D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0.1</w:t>
            </w:r>
            <w:r w:rsidRPr="0045667B"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45667B" w:rsidRDefault="00B004F5" w:rsidP="0023325D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1</w:t>
            </w:r>
            <w:r>
              <w:rPr>
                <w:rFonts w:eastAsia="方正仿宋简体"/>
                <w:bCs/>
                <w:color w:val="000000" w:themeColor="text1"/>
                <w:kern w:val="0"/>
                <w:sz w:val="28"/>
              </w:rPr>
              <w:t>.</w:t>
            </w: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45667B" w:rsidRDefault="00B004F5" w:rsidP="0023325D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0.6</w:t>
            </w:r>
          </w:p>
        </w:tc>
      </w:tr>
      <w:tr w:rsidR="00B004F5" w:rsidRPr="0045667B" w:rsidTr="00523E39">
        <w:trPr>
          <w:cantSplit/>
          <w:trHeight w:val="567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45667B" w:rsidRDefault="00B004F5" w:rsidP="0023325D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AO2502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45667B" w:rsidRDefault="00B004F5" w:rsidP="0023325D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0.3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45667B" w:rsidRDefault="00B004F5" w:rsidP="0023325D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0.15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45667B" w:rsidRDefault="00B004F5" w:rsidP="0023325D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0.3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45667B" w:rsidRDefault="00B004F5" w:rsidP="0023325D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0.15</w:t>
            </w:r>
          </w:p>
        </w:tc>
      </w:tr>
      <w:tr w:rsidR="00B004F5" w:rsidRPr="0045667B" w:rsidTr="00523E39">
        <w:trPr>
          <w:cantSplit/>
          <w:trHeight w:val="567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45667B" w:rsidRDefault="00B004F5" w:rsidP="0023325D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AO2503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45667B" w:rsidRDefault="00B004F5" w:rsidP="0023325D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0.3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45667B" w:rsidRDefault="00B004F5" w:rsidP="0023325D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0.15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45667B" w:rsidRDefault="00B004F5" w:rsidP="0023325D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0.3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45667B" w:rsidRDefault="00B004F5" w:rsidP="0023325D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0.15</w:t>
            </w:r>
          </w:p>
        </w:tc>
      </w:tr>
      <w:tr w:rsidR="00B004F5" w:rsidRPr="0045667B" w:rsidTr="00523E39">
        <w:trPr>
          <w:cantSplit/>
          <w:trHeight w:val="567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Default="00B004F5" w:rsidP="00523E39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AO2504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45667B" w:rsidRDefault="00B004F5" w:rsidP="00523E39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0.3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45667B" w:rsidRDefault="00B004F5" w:rsidP="00523E39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0.15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45667B" w:rsidRDefault="00B004F5" w:rsidP="00523E39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0.3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45667B" w:rsidRDefault="00B004F5" w:rsidP="00523E39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0.15</w:t>
            </w:r>
          </w:p>
        </w:tc>
      </w:tr>
      <w:tr w:rsidR="00B004F5" w:rsidRPr="0045667B" w:rsidTr="00523E39">
        <w:trPr>
          <w:cantSplit/>
          <w:trHeight w:val="567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Default="00B004F5" w:rsidP="00523E39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AO2505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45667B" w:rsidRDefault="00B004F5" w:rsidP="00523E39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0.3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45667B" w:rsidRDefault="00B004F5" w:rsidP="00523E39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0.15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45667B" w:rsidRDefault="00B004F5" w:rsidP="00523E39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0.3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45667B" w:rsidRDefault="00B004F5" w:rsidP="00523E39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0.15</w:t>
            </w:r>
          </w:p>
        </w:tc>
      </w:tr>
      <w:tr w:rsidR="00B004F5" w:rsidRPr="0045667B" w:rsidTr="00523E39">
        <w:trPr>
          <w:cantSplit/>
          <w:trHeight w:val="567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Default="00B004F5" w:rsidP="00523E39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AO2506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45667B" w:rsidRDefault="00B004F5" w:rsidP="00523E39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0.3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45667B" w:rsidRDefault="00B004F5" w:rsidP="00523E39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0.15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45667B" w:rsidRDefault="00B004F5" w:rsidP="00523E39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0.3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45667B" w:rsidRDefault="00B004F5" w:rsidP="00523E39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0.15</w:t>
            </w:r>
          </w:p>
        </w:tc>
      </w:tr>
      <w:tr w:rsidR="00B004F5" w:rsidRPr="0045667B" w:rsidTr="00523E39">
        <w:trPr>
          <w:cantSplit/>
          <w:trHeight w:val="567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Default="00B004F5" w:rsidP="00523E39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AO2507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45667B" w:rsidRDefault="00B004F5" w:rsidP="00523E39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0.3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45667B" w:rsidRDefault="00B004F5" w:rsidP="00523E39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0.15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45667B" w:rsidRDefault="00B004F5" w:rsidP="00523E39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0.3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45667B" w:rsidRDefault="00B004F5" w:rsidP="00523E39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0.15</w:t>
            </w:r>
          </w:p>
        </w:tc>
      </w:tr>
      <w:tr w:rsidR="00B004F5" w:rsidRPr="0045667B" w:rsidTr="00523E39">
        <w:trPr>
          <w:cantSplit/>
          <w:trHeight w:val="567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Default="00B004F5" w:rsidP="00523E39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AO2508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45667B" w:rsidRDefault="00B004F5" w:rsidP="00523E39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0.3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45667B" w:rsidRDefault="00B004F5" w:rsidP="00523E39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0.15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45667B" w:rsidRDefault="00B004F5" w:rsidP="00523E39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0.3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45667B" w:rsidRDefault="00B004F5" w:rsidP="00523E39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0.15</w:t>
            </w:r>
          </w:p>
        </w:tc>
      </w:tr>
      <w:tr w:rsidR="00B004F5" w:rsidRPr="0045667B" w:rsidTr="00523E39">
        <w:trPr>
          <w:cantSplit/>
          <w:trHeight w:val="567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Default="00B004F5" w:rsidP="00523E39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AO2509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45667B" w:rsidRDefault="00B004F5" w:rsidP="00523E39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0.3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45667B" w:rsidRDefault="00B004F5" w:rsidP="00523E39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0.15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45667B" w:rsidRDefault="00B004F5" w:rsidP="00523E39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0.3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45667B" w:rsidRDefault="00B004F5" w:rsidP="00523E39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0.15</w:t>
            </w:r>
          </w:p>
        </w:tc>
      </w:tr>
      <w:tr w:rsidR="00B004F5" w:rsidRPr="0045667B" w:rsidTr="00523E39">
        <w:trPr>
          <w:cantSplit/>
          <w:trHeight w:val="567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Default="00B004F5" w:rsidP="00523E39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AO2510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45667B" w:rsidRDefault="00B004F5" w:rsidP="00523E39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0.3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45667B" w:rsidRDefault="00B004F5" w:rsidP="00523E39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0.15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45667B" w:rsidRDefault="00B004F5" w:rsidP="00523E39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0.3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45667B" w:rsidRDefault="00B004F5" w:rsidP="00523E39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0.15</w:t>
            </w:r>
          </w:p>
        </w:tc>
      </w:tr>
      <w:tr w:rsidR="00B004F5" w:rsidRPr="0045667B" w:rsidTr="00523E39">
        <w:trPr>
          <w:cantSplit/>
          <w:trHeight w:val="567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523E39" w:rsidRDefault="00B004F5" w:rsidP="00523E39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30"/>
                <w:szCs w:val="30"/>
              </w:rPr>
            </w:pPr>
            <w:r w:rsidRPr="00523E39">
              <w:rPr>
                <w:rFonts w:eastAsia="方正仿宋简体"/>
                <w:bCs/>
                <w:color w:val="000000" w:themeColor="text1"/>
                <w:kern w:val="0"/>
                <w:sz w:val="30"/>
                <w:szCs w:val="30"/>
              </w:rPr>
              <w:t>后续新上市</w:t>
            </w:r>
          </w:p>
          <w:p w:rsidR="00B004F5" w:rsidRDefault="00B004F5" w:rsidP="00523E39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 w:rsidRPr="00523E39">
              <w:rPr>
                <w:rFonts w:eastAsia="方正仿宋简体"/>
                <w:bCs/>
                <w:color w:val="000000" w:themeColor="text1"/>
                <w:kern w:val="0"/>
                <w:sz w:val="30"/>
                <w:szCs w:val="30"/>
              </w:rPr>
              <w:t>合约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45667B" w:rsidRDefault="00B004F5" w:rsidP="00523E39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0.3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45667B" w:rsidRDefault="00B004F5" w:rsidP="00523E39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0.15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45667B" w:rsidRDefault="00B004F5" w:rsidP="00523E39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0.3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4F5" w:rsidRPr="0045667B" w:rsidRDefault="00B004F5" w:rsidP="00523E39">
            <w:pPr>
              <w:jc w:val="center"/>
              <w:rPr>
                <w:rFonts w:eastAsia="方正仿宋简体"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方正仿宋简体" w:hint="eastAsia"/>
                <w:bCs/>
                <w:color w:val="000000" w:themeColor="text1"/>
                <w:kern w:val="0"/>
                <w:sz w:val="28"/>
              </w:rPr>
              <w:t>0.15</w:t>
            </w:r>
          </w:p>
        </w:tc>
      </w:tr>
    </w:tbl>
    <w:p w:rsidR="0023325D" w:rsidRDefault="0023325D" w:rsidP="00F30E21">
      <w:pPr>
        <w:jc w:val="left"/>
        <w:rPr>
          <w:rFonts w:ascii="方正黑体简体" w:eastAsia="方正黑体简体"/>
          <w:bCs/>
          <w:color w:val="000000" w:themeColor="text1"/>
          <w:kern w:val="0"/>
          <w:sz w:val="30"/>
          <w:szCs w:val="30"/>
        </w:rPr>
      </w:pPr>
      <w:bookmarkStart w:id="0" w:name="_GoBack"/>
      <w:bookmarkEnd w:id="0"/>
    </w:p>
    <w:p w:rsidR="001E3E98" w:rsidRPr="0023325D" w:rsidRDefault="001E3E98"/>
    <w:sectPr w:rsidR="001E3E98" w:rsidRPr="00233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7D7" w:rsidRDefault="00BD37D7" w:rsidP="00F30E21">
      <w:r>
        <w:separator/>
      </w:r>
    </w:p>
  </w:endnote>
  <w:endnote w:type="continuationSeparator" w:id="0">
    <w:p w:rsidR="00BD37D7" w:rsidRDefault="00BD37D7" w:rsidP="00F3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7D7" w:rsidRDefault="00BD37D7" w:rsidP="00F30E21">
      <w:r>
        <w:separator/>
      </w:r>
    </w:p>
  </w:footnote>
  <w:footnote w:type="continuationSeparator" w:id="0">
    <w:p w:rsidR="00BD37D7" w:rsidRDefault="00BD37D7" w:rsidP="00F3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F9"/>
    <w:rsid w:val="00022664"/>
    <w:rsid w:val="001E3E98"/>
    <w:rsid w:val="0023325D"/>
    <w:rsid w:val="002521BB"/>
    <w:rsid w:val="002764E1"/>
    <w:rsid w:val="003055B2"/>
    <w:rsid w:val="00523E39"/>
    <w:rsid w:val="005650E9"/>
    <w:rsid w:val="00663611"/>
    <w:rsid w:val="007B6EC7"/>
    <w:rsid w:val="00900768"/>
    <w:rsid w:val="00A033FE"/>
    <w:rsid w:val="00AB5E1F"/>
    <w:rsid w:val="00B004F5"/>
    <w:rsid w:val="00BD37D7"/>
    <w:rsid w:val="00CA060D"/>
    <w:rsid w:val="00CC2754"/>
    <w:rsid w:val="00CF5AF9"/>
    <w:rsid w:val="00E37E89"/>
    <w:rsid w:val="00E5566A"/>
    <w:rsid w:val="00F30E21"/>
    <w:rsid w:val="00F71AB3"/>
    <w:rsid w:val="00FD1275"/>
    <w:rsid w:val="00FE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50212E-0A58-4AC6-9064-19C479D3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E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0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0E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0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0E21"/>
    <w:rPr>
      <w:sz w:val="18"/>
      <w:szCs w:val="18"/>
    </w:rPr>
  </w:style>
  <w:style w:type="paragraph" w:styleId="a5">
    <w:name w:val="List Paragraph"/>
    <w:basedOn w:val="a"/>
    <w:uiPriority w:val="34"/>
    <w:qFormat/>
    <w:rsid w:val="00F30E2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3325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332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53A88-4D78-4F76-BDF9-AF5EA5CA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344</Characters>
  <Application>Microsoft Office Word</Application>
  <DocSecurity>0</DocSecurity>
  <Lines>2</Lines>
  <Paragraphs>1</Paragraphs>
  <ScaleCrop>false</ScaleCrop>
  <Company>SHFE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江肖霖</dc:creator>
  <cp:keywords/>
  <dc:description/>
  <cp:lastModifiedBy>shfe</cp:lastModifiedBy>
  <cp:revision>11</cp:revision>
  <cp:lastPrinted>2024-11-11T08:56:00Z</cp:lastPrinted>
  <dcterms:created xsi:type="dcterms:W3CDTF">2024-10-29T01:49:00Z</dcterms:created>
  <dcterms:modified xsi:type="dcterms:W3CDTF">2024-11-13T09:28:00Z</dcterms:modified>
</cp:coreProperties>
</file>