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FE" w:rsidRDefault="00262DFE" w:rsidP="00262DFE">
      <w:pPr>
        <w:widowControl/>
        <w:jc w:val="left"/>
        <w:rPr>
          <w:rFonts w:ascii="黑体" w:eastAsia="黑体" w:hAnsi="黑体"/>
          <w:sz w:val="32"/>
          <w:szCs w:val="32"/>
        </w:rPr>
      </w:pPr>
      <w:r>
        <w:rPr>
          <w:rFonts w:ascii="黑体" w:eastAsia="黑体" w:hAnsi="黑体" w:hint="eastAsia"/>
          <w:sz w:val="32"/>
          <w:szCs w:val="32"/>
        </w:rPr>
        <w:t>附件5</w:t>
      </w:r>
    </w:p>
    <w:p w:rsidR="00262DFE" w:rsidRDefault="00262DFE" w:rsidP="00262DFE">
      <w:pPr>
        <w:pStyle w:val="a3"/>
        <w:rPr>
          <w:kern w:val="0"/>
          <w:szCs w:val="44"/>
        </w:rPr>
      </w:pPr>
      <w:r w:rsidRPr="00B54059">
        <w:rPr>
          <w:rFonts w:hint="eastAsia"/>
          <w:kern w:val="0"/>
          <w:szCs w:val="44"/>
        </w:rPr>
        <w:t>郑州商品交易所标准仓单及中转仓单管理办法修订案</w:t>
      </w:r>
    </w:p>
    <w:p w:rsidR="00262DFE" w:rsidRPr="009611B5" w:rsidRDefault="00262DFE" w:rsidP="00262DFE">
      <w:pPr>
        <w:jc w:val="center"/>
        <w:rPr>
          <w:rFonts w:ascii="楷体" w:eastAsia="楷体" w:hAnsi="楷体"/>
          <w:sz w:val="28"/>
          <w:szCs w:val="28"/>
        </w:rPr>
      </w:pPr>
      <w:r w:rsidRPr="009611B5">
        <w:rPr>
          <w:rFonts w:ascii="楷体" w:eastAsia="楷体" w:hAnsi="楷体" w:hint="eastAsia"/>
          <w:sz w:val="28"/>
          <w:szCs w:val="28"/>
        </w:rPr>
        <w:t>（2020年6月30日郑州商品交易所第七届理事会第三次会议审议通过）</w:t>
      </w:r>
    </w:p>
    <w:p w:rsidR="00262DFE" w:rsidRPr="007B2014" w:rsidRDefault="00262DFE" w:rsidP="00262DFE"/>
    <w:p w:rsidR="00262DFE" w:rsidRDefault="00262DFE" w:rsidP="00262DFE">
      <w:pPr>
        <w:widowControl/>
        <w:ind w:firstLineChars="200" w:firstLine="640"/>
        <w:jc w:val="left"/>
        <w:rPr>
          <w:rFonts w:ascii="仿宋" w:eastAsia="仿宋" w:hAnsi="仿宋"/>
          <w:sz w:val="32"/>
          <w:szCs w:val="32"/>
        </w:rPr>
      </w:pPr>
      <w:r w:rsidRPr="008E78F3">
        <w:rPr>
          <w:rFonts w:ascii="仿宋" w:eastAsia="仿宋" w:hAnsi="仿宋" w:hint="eastAsia"/>
          <w:sz w:val="32"/>
          <w:szCs w:val="32"/>
        </w:rPr>
        <w:t>对《郑州商品交易所标准</w:t>
      </w:r>
      <w:r w:rsidRPr="008E78F3">
        <w:rPr>
          <w:rFonts w:ascii="仿宋" w:eastAsia="仿宋" w:hAnsi="仿宋"/>
          <w:sz w:val="32"/>
          <w:szCs w:val="32"/>
        </w:rPr>
        <w:t>仓单及中转仓单管理办法</w:t>
      </w:r>
      <w:r>
        <w:rPr>
          <w:rFonts w:ascii="仿宋" w:eastAsia="仿宋" w:hAnsi="仿宋" w:hint="eastAsia"/>
          <w:sz w:val="32"/>
          <w:szCs w:val="32"/>
        </w:rPr>
        <w:t>》作如下修订：</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Pr="00BF1030">
        <w:rPr>
          <w:rFonts w:ascii="仿宋" w:eastAsia="仿宋" w:hAnsi="仿宋" w:cs="宋体" w:hint="eastAsia"/>
          <w:kern w:val="0"/>
          <w:sz w:val="32"/>
          <w:szCs w:val="32"/>
        </w:rPr>
        <w:t>、将第八十四条修订为：</w:t>
      </w:r>
    </w:p>
    <w:p w:rsidR="00262DFE" w:rsidRDefault="00262DFE" w:rsidP="00262DFE">
      <w:pPr>
        <w:spacing w:line="360" w:lineRule="auto"/>
        <w:ind w:firstLineChars="200" w:firstLine="640"/>
        <w:rPr>
          <w:rFonts w:ascii="仿宋" w:eastAsia="仿宋" w:hAnsi="仿宋" w:cs="宋体"/>
          <w:kern w:val="0"/>
          <w:sz w:val="32"/>
          <w:szCs w:val="32"/>
        </w:rPr>
      </w:pPr>
      <w:r w:rsidRPr="00BF1030">
        <w:rPr>
          <w:rFonts w:ascii="仿宋" w:eastAsia="仿宋" w:hAnsi="仿宋" w:cs="宋体" w:hint="eastAsia"/>
          <w:kern w:val="0"/>
          <w:sz w:val="32"/>
          <w:szCs w:val="32"/>
        </w:rPr>
        <w:t>“质量验收：苹果入库质量检验</w:t>
      </w:r>
      <w:r w:rsidRPr="00BF1030">
        <w:rPr>
          <w:rFonts w:ascii="仿宋" w:eastAsia="仿宋" w:hAnsi="仿宋" w:cs="宋体"/>
          <w:kern w:val="0"/>
          <w:sz w:val="32"/>
          <w:szCs w:val="32"/>
        </w:rPr>
        <w:t>由</w:t>
      </w:r>
      <w:r w:rsidRPr="00BF1030">
        <w:rPr>
          <w:rFonts w:ascii="仿宋" w:eastAsia="仿宋" w:hAnsi="仿宋" w:cs="宋体" w:hint="eastAsia"/>
          <w:kern w:val="0"/>
          <w:sz w:val="32"/>
          <w:szCs w:val="32"/>
        </w:rPr>
        <w:t>质检机构</w:t>
      </w:r>
      <w:r w:rsidRPr="00BF1030">
        <w:rPr>
          <w:rFonts w:ascii="仿宋" w:eastAsia="仿宋" w:hAnsi="仿宋" w:cs="宋体"/>
          <w:kern w:val="0"/>
          <w:sz w:val="32"/>
          <w:szCs w:val="32"/>
        </w:rPr>
        <w:t>负责</w:t>
      </w:r>
      <w:r w:rsidRPr="00BF1030">
        <w:rPr>
          <w:rFonts w:ascii="仿宋" w:eastAsia="仿宋" w:hAnsi="仿宋" w:cs="宋体" w:hint="eastAsia"/>
          <w:kern w:val="0"/>
          <w:sz w:val="32"/>
          <w:szCs w:val="32"/>
        </w:rPr>
        <w:t>，检验费用由货主承担。入库苹果符合交割质量标准且质量容许度≤</w:t>
      </w:r>
      <w:r w:rsidRPr="00BF1030">
        <w:rPr>
          <w:rFonts w:ascii="仿宋" w:eastAsia="仿宋" w:hAnsi="仿宋" w:cs="宋体"/>
          <w:kern w:val="0"/>
          <w:sz w:val="32"/>
          <w:szCs w:val="32"/>
        </w:rPr>
        <w:t>15%时</w:t>
      </w:r>
      <w:r w:rsidRPr="00BF1030">
        <w:rPr>
          <w:rFonts w:ascii="仿宋" w:eastAsia="仿宋" w:hAnsi="仿宋" w:cs="宋体" w:hint="eastAsia"/>
          <w:kern w:val="0"/>
          <w:sz w:val="32"/>
          <w:szCs w:val="32"/>
        </w:rPr>
        <w:t>，可以申请注册仓单。</w:t>
      </w:r>
      <w:r w:rsidRPr="00BF1030">
        <w:rPr>
          <w:rFonts w:ascii="仿宋" w:eastAsia="仿宋" w:hAnsi="仿宋" w:cs="宋体"/>
          <w:kern w:val="0"/>
          <w:sz w:val="32"/>
          <w:szCs w:val="32"/>
        </w:rPr>
        <w:t>质检机构应当于</w:t>
      </w:r>
      <w:r>
        <w:rPr>
          <w:rFonts w:ascii="仿宋" w:eastAsia="仿宋" w:hAnsi="仿宋" w:cs="宋体" w:hint="eastAsia"/>
          <w:kern w:val="0"/>
          <w:sz w:val="32"/>
          <w:szCs w:val="32"/>
        </w:rPr>
        <w:t>样品检验结束之日（不含该日）起</w:t>
      </w:r>
      <w:r w:rsidRPr="00BF1030">
        <w:rPr>
          <w:rFonts w:ascii="仿宋" w:eastAsia="仿宋" w:hAnsi="仿宋" w:cs="宋体"/>
          <w:kern w:val="0"/>
          <w:sz w:val="32"/>
          <w:szCs w:val="32"/>
        </w:rPr>
        <w:t>3个工作日内</w:t>
      </w:r>
      <w:r w:rsidRPr="00BF1030">
        <w:rPr>
          <w:rFonts w:ascii="仿宋" w:eastAsia="仿宋" w:hAnsi="仿宋" w:cs="宋体" w:hint="eastAsia"/>
          <w:kern w:val="0"/>
          <w:sz w:val="32"/>
          <w:szCs w:val="32"/>
        </w:rPr>
        <w:t>出具</w:t>
      </w:r>
      <w:r w:rsidRPr="00BF1030">
        <w:rPr>
          <w:rFonts w:ascii="仿宋" w:eastAsia="仿宋" w:hAnsi="仿宋" w:cs="宋体"/>
          <w:kern w:val="0"/>
          <w:sz w:val="32"/>
          <w:szCs w:val="32"/>
        </w:rPr>
        <w:t>检验结果，并及时</w:t>
      </w:r>
      <w:r w:rsidRPr="00BF1030">
        <w:rPr>
          <w:rFonts w:ascii="仿宋" w:eastAsia="仿宋" w:hAnsi="仿宋" w:cs="宋体" w:hint="eastAsia"/>
          <w:kern w:val="0"/>
          <w:sz w:val="32"/>
          <w:szCs w:val="32"/>
        </w:rPr>
        <w:t>通知仓库</w:t>
      </w:r>
      <w:r w:rsidRPr="00BF1030">
        <w:rPr>
          <w:rFonts w:ascii="仿宋" w:eastAsia="仿宋" w:hAnsi="仿宋" w:cs="宋体"/>
          <w:kern w:val="0"/>
          <w:sz w:val="32"/>
          <w:szCs w:val="32"/>
        </w:rPr>
        <w:t>。</w:t>
      </w:r>
      <w:r w:rsidRPr="00BF1030">
        <w:rPr>
          <w:rFonts w:ascii="仿宋" w:eastAsia="仿宋" w:hAnsi="仿宋" w:cs="宋体" w:hint="eastAsia"/>
          <w:kern w:val="0"/>
          <w:sz w:val="32"/>
          <w:szCs w:val="32"/>
        </w:rPr>
        <w:t>”</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Pr="00BF1030">
        <w:rPr>
          <w:rFonts w:ascii="仿宋" w:eastAsia="仿宋" w:hAnsi="仿宋" w:cs="宋体" w:hint="eastAsia"/>
          <w:kern w:val="0"/>
          <w:sz w:val="32"/>
          <w:szCs w:val="32"/>
        </w:rPr>
        <w:t>、在第八十四条后新增一条：</w:t>
      </w:r>
    </w:p>
    <w:p w:rsidR="00262DFE" w:rsidRDefault="00262DFE" w:rsidP="00262DFE">
      <w:pPr>
        <w:spacing w:line="360" w:lineRule="auto"/>
        <w:ind w:firstLineChars="200" w:firstLine="640"/>
        <w:rPr>
          <w:rFonts w:ascii="仿宋" w:eastAsia="仿宋" w:hAnsi="仿宋"/>
          <w:sz w:val="32"/>
          <w:szCs w:val="32"/>
        </w:rPr>
      </w:pPr>
      <w:r w:rsidRPr="00BF1030">
        <w:rPr>
          <w:rFonts w:ascii="仿宋" w:eastAsia="仿宋" w:hAnsi="仿宋" w:hint="eastAsia"/>
          <w:sz w:val="32"/>
          <w:szCs w:val="32"/>
        </w:rPr>
        <w:t>“苹果抽样检验按每100吨一个样品抽取；不足100吨的按100吨计。取样</w:t>
      </w:r>
      <w:r>
        <w:rPr>
          <w:rFonts w:ascii="仿宋" w:eastAsia="仿宋" w:hAnsi="仿宋" w:hint="eastAsia"/>
          <w:sz w:val="32"/>
          <w:szCs w:val="32"/>
        </w:rPr>
        <w:t>重</w:t>
      </w:r>
      <w:r w:rsidRPr="00BF1030">
        <w:rPr>
          <w:rFonts w:ascii="仿宋" w:eastAsia="仿宋" w:hAnsi="仿宋" w:hint="eastAsia"/>
          <w:sz w:val="32"/>
          <w:szCs w:val="32"/>
        </w:rPr>
        <w:t>量不</w:t>
      </w:r>
      <w:r>
        <w:rPr>
          <w:rFonts w:ascii="仿宋" w:eastAsia="仿宋" w:hAnsi="仿宋" w:hint="eastAsia"/>
          <w:sz w:val="32"/>
          <w:szCs w:val="32"/>
        </w:rPr>
        <w:t>低</w:t>
      </w:r>
      <w:r w:rsidRPr="00BF1030">
        <w:rPr>
          <w:rFonts w:ascii="仿宋" w:eastAsia="仿宋" w:hAnsi="仿宋" w:hint="eastAsia"/>
          <w:sz w:val="32"/>
          <w:szCs w:val="32"/>
        </w:rPr>
        <w:t>于总重量的</w:t>
      </w:r>
      <w:r w:rsidRPr="00BF1030">
        <w:rPr>
          <w:rFonts w:ascii="仿宋" w:eastAsia="仿宋" w:hAnsi="仿宋"/>
          <w:sz w:val="32"/>
          <w:szCs w:val="32"/>
        </w:rPr>
        <w:t>5‰</w:t>
      </w:r>
      <w:r w:rsidRPr="00BF1030">
        <w:rPr>
          <w:rFonts w:ascii="仿宋" w:eastAsia="仿宋" w:hAnsi="仿宋" w:hint="eastAsia"/>
          <w:sz w:val="32"/>
          <w:szCs w:val="32"/>
        </w:rPr>
        <w:t>。”</w:t>
      </w:r>
    </w:p>
    <w:p w:rsidR="00262DFE"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三、删去</w:t>
      </w:r>
      <w:r w:rsidRPr="00BF1030">
        <w:rPr>
          <w:rFonts w:ascii="仿宋" w:eastAsia="仿宋" w:hAnsi="仿宋" w:cs="宋体" w:hint="eastAsia"/>
          <w:kern w:val="0"/>
          <w:sz w:val="32"/>
          <w:szCs w:val="32"/>
        </w:rPr>
        <w:t>第</w:t>
      </w:r>
      <w:r>
        <w:rPr>
          <w:rFonts w:ascii="仿宋" w:eastAsia="仿宋" w:hAnsi="仿宋" w:cs="宋体" w:hint="eastAsia"/>
          <w:kern w:val="0"/>
          <w:sz w:val="32"/>
          <w:szCs w:val="32"/>
        </w:rPr>
        <w:t>八十五</w:t>
      </w:r>
      <w:r w:rsidRPr="00BF1030">
        <w:rPr>
          <w:rFonts w:ascii="仿宋" w:eastAsia="仿宋" w:hAnsi="仿宋" w:cs="宋体" w:hint="eastAsia"/>
          <w:kern w:val="0"/>
          <w:sz w:val="32"/>
          <w:szCs w:val="32"/>
        </w:rPr>
        <w:t>条</w:t>
      </w:r>
      <w:r>
        <w:rPr>
          <w:rFonts w:ascii="仿宋" w:eastAsia="仿宋" w:hAnsi="仿宋" w:cs="宋体" w:hint="eastAsia"/>
          <w:kern w:val="0"/>
          <w:sz w:val="32"/>
          <w:szCs w:val="32"/>
        </w:rPr>
        <w:t>。</w:t>
      </w:r>
    </w:p>
    <w:p w:rsidR="00262DFE" w:rsidRPr="00BF1030" w:rsidRDefault="00262DFE" w:rsidP="00262DFE">
      <w:pPr>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t>四</w:t>
      </w:r>
      <w:r w:rsidRPr="00697517">
        <w:rPr>
          <w:rFonts w:ascii="仿宋" w:eastAsia="仿宋" w:hAnsi="仿宋" w:cs="宋体" w:hint="eastAsia"/>
          <w:color w:val="000000"/>
          <w:kern w:val="0"/>
          <w:sz w:val="32"/>
          <w:szCs w:val="32"/>
        </w:rPr>
        <w:t>、</w:t>
      </w:r>
      <w:r w:rsidRPr="00697517">
        <w:rPr>
          <w:rFonts w:ascii="仿宋" w:eastAsia="仿宋" w:hAnsi="仿宋" w:cs="宋体"/>
          <w:color w:val="000000"/>
          <w:kern w:val="0"/>
          <w:sz w:val="32"/>
          <w:szCs w:val="32"/>
        </w:rPr>
        <w:t>将第</w:t>
      </w:r>
      <w:r w:rsidRPr="00697517">
        <w:rPr>
          <w:rFonts w:ascii="仿宋" w:eastAsia="仿宋" w:hAnsi="仿宋" w:cs="宋体" w:hint="eastAsia"/>
          <w:color w:val="000000"/>
          <w:kern w:val="0"/>
          <w:sz w:val="32"/>
          <w:szCs w:val="32"/>
        </w:rPr>
        <w:t>一百一十</w:t>
      </w:r>
      <w:r w:rsidRPr="00697517">
        <w:rPr>
          <w:rFonts w:ascii="仿宋" w:eastAsia="仿宋" w:hAnsi="仿宋" w:cs="宋体"/>
          <w:color w:val="000000"/>
          <w:kern w:val="0"/>
          <w:sz w:val="32"/>
          <w:szCs w:val="32"/>
        </w:rPr>
        <w:t>条</w:t>
      </w:r>
      <w:r>
        <w:rPr>
          <w:rFonts w:ascii="仿宋" w:eastAsia="仿宋" w:hAnsi="仿宋" w:cs="宋体" w:hint="eastAsia"/>
          <w:color w:val="000000"/>
          <w:kern w:val="0"/>
          <w:sz w:val="32"/>
          <w:szCs w:val="32"/>
        </w:rPr>
        <w:t>中</w:t>
      </w:r>
      <w:r>
        <w:rPr>
          <w:rFonts w:ascii="仿宋" w:eastAsia="仿宋" w:hAnsi="仿宋" w:cs="宋体" w:hint="eastAsia"/>
          <w:kern w:val="0"/>
          <w:sz w:val="32"/>
          <w:szCs w:val="32"/>
        </w:rPr>
        <w:t>苹果标准仓单有效期</w:t>
      </w:r>
      <w:r w:rsidRPr="00BF1030">
        <w:rPr>
          <w:rFonts w:ascii="仿宋" w:eastAsia="仿宋" w:hAnsi="仿宋" w:cs="宋体" w:hint="eastAsia"/>
          <w:kern w:val="0"/>
          <w:sz w:val="32"/>
          <w:szCs w:val="32"/>
        </w:rPr>
        <w:t>修订为：</w:t>
      </w:r>
    </w:p>
    <w:p w:rsidR="00262DFE" w:rsidRPr="00697517" w:rsidRDefault="00262DFE" w:rsidP="00262DFE">
      <w:pPr>
        <w:spacing w:line="360" w:lineRule="auto"/>
        <w:ind w:firstLineChars="200" w:firstLine="640"/>
        <w:rPr>
          <w:rFonts w:ascii="仿宋" w:eastAsia="仿宋" w:hAnsi="仿宋" w:cs="宋体"/>
          <w:color w:val="000000"/>
          <w:kern w:val="0"/>
          <w:sz w:val="32"/>
          <w:szCs w:val="32"/>
        </w:rPr>
      </w:pPr>
      <w:r w:rsidRPr="00BF1030">
        <w:rPr>
          <w:rFonts w:ascii="仿宋" w:eastAsia="仿宋" w:hAnsi="仿宋"/>
          <w:sz w:val="32"/>
          <w:szCs w:val="32"/>
        </w:rPr>
        <w:t>“</w:t>
      </w:r>
      <w:r w:rsidRPr="00BF1030">
        <w:rPr>
          <w:rFonts w:ascii="仿宋" w:eastAsia="仿宋" w:hAnsi="仿宋" w:hint="eastAsia"/>
          <w:sz w:val="32"/>
          <w:szCs w:val="32"/>
        </w:rPr>
        <w:t>苹果：每年</w:t>
      </w:r>
      <w:r w:rsidRPr="00BF1030">
        <w:rPr>
          <w:rFonts w:ascii="仿宋" w:eastAsia="仿宋" w:hAnsi="仿宋"/>
          <w:sz w:val="32"/>
          <w:szCs w:val="32"/>
        </w:rPr>
        <w:t>3</w:t>
      </w:r>
      <w:r w:rsidRPr="00BF1030">
        <w:rPr>
          <w:rFonts w:ascii="仿宋" w:eastAsia="仿宋" w:hAnsi="仿宋" w:hint="eastAsia"/>
          <w:sz w:val="32"/>
          <w:szCs w:val="32"/>
        </w:rPr>
        <w:t>月第15个交易日（含该日）之前注册的仓库标准仓单，应在</w:t>
      </w:r>
      <w:r>
        <w:rPr>
          <w:rFonts w:ascii="仿宋" w:eastAsia="仿宋" w:hAnsi="仿宋" w:hint="eastAsia"/>
          <w:sz w:val="32"/>
          <w:szCs w:val="32"/>
        </w:rPr>
        <w:t>当月</w:t>
      </w:r>
      <w:r w:rsidRPr="00BF1030">
        <w:rPr>
          <w:rFonts w:ascii="仿宋" w:eastAsia="仿宋" w:hAnsi="仿宋" w:hint="eastAsia"/>
          <w:sz w:val="32"/>
          <w:szCs w:val="32"/>
        </w:rPr>
        <w:t>的第15个交易日（含该日）之前全部注销，每年</w:t>
      </w:r>
      <w:r w:rsidRPr="00BF1030">
        <w:rPr>
          <w:rFonts w:ascii="仿宋" w:eastAsia="仿宋" w:hAnsi="仿宋"/>
          <w:sz w:val="32"/>
          <w:szCs w:val="32"/>
        </w:rPr>
        <w:t>3</w:t>
      </w:r>
      <w:r w:rsidRPr="00BF1030">
        <w:rPr>
          <w:rFonts w:ascii="仿宋" w:eastAsia="仿宋" w:hAnsi="仿宋" w:hint="eastAsia"/>
          <w:sz w:val="32"/>
          <w:szCs w:val="32"/>
        </w:rPr>
        <w:t>月第16个交易日（含该日）至9月最后一个交易日（含该日）不受理苹果仓库标准仓单注册申请；</w:t>
      </w:r>
      <w:r w:rsidRPr="00BF1030">
        <w:rPr>
          <w:rFonts w:ascii="仿宋" w:eastAsia="仿宋" w:hAnsi="仿宋" w:hint="eastAsia"/>
          <w:sz w:val="32"/>
          <w:szCs w:val="32"/>
        </w:rPr>
        <w:lastRenderedPageBreak/>
        <w:t>每年1月、5月第15个交易日（含该日）之前注册的厂库标准仓单，应在当月的第15个交易日（含该日）之前全部注销，每年</w:t>
      </w:r>
      <w:r w:rsidRPr="00BF1030">
        <w:rPr>
          <w:rFonts w:ascii="仿宋" w:eastAsia="仿宋" w:hAnsi="仿宋"/>
          <w:sz w:val="32"/>
          <w:szCs w:val="32"/>
        </w:rPr>
        <w:t>5</w:t>
      </w:r>
      <w:r w:rsidRPr="00BF1030">
        <w:rPr>
          <w:rFonts w:ascii="仿宋" w:eastAsia="仿宋" w:hAnsi="仿宋" w:hint="eastAsia"/>
          <w:sz w:val="32"/>
          <w:szCs w:val="32"/>
        </w:rPr>
        <w:t>月第16个交易日（含该日）至9月最后一个交易日（含该日）不受理苹果厂库标准仓单注册申请。</w:t>
      </w:r>
      <w:r w:rsidRPr="00BF1030">
        <w:rPr>
          <w:rFonts w:ascii="仿宋" w:eastAsia="仿宋" w:hAnsi="仿宋"/>
          <w:sz w:val="32"/>
          <w:szCs w:val="32"/>
        </w:rPr>
        <w:t>”</w:t>
      </w:r>
    </w:p>
    <w:p w:rsidR="00262DFE" w:rsidRPr="00697517" w:rsidRDefault="00262DFE" w:rsidP="00262DFE">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五、</w:t>
      </w:r>
      <w:r>
        <w:rPr>
          <w:rFonts w:ascii="仿宋" w:eastAsia="仿宋" w:hAnsi="仿宋" w:cs="宋体" w:hint="eastAsia"/>
          <w:kern w:val="0"/>
          <w:sz w:val="32"/>
          <w:szCs w:val="32"/>
        </w:rPr>
        <w:t>删去</w:t>
      </w:r>
      <w:r w:rsidRPr="00BF1030">
        <w:rPr>
          <w:rFonts w:ascii="仿宋" w:eastAsia="仿宋" w:hAnsi="仿宋" w:cs="宋体" w:hint="eastAsia"/>
          <w:kern w:val="0"/>
          <w:sz w:val="32"/>
          <w:szCs w:val="32"/>
        </w:rPr>
        <w:t>第一百一十九条第六款</w:t>
      </w:r>
      <w:r>
        <w:rPr>
          <w:rFonts w:ascii="仿宋" w:eastAsia="仿宋" w:hAnsi="仿宋" w:cs="宋体" w:hint="eastAsia"/>
          <w:kern w:val="0"/>
          <w:sz w:val="32"/>
          <w:szCs w:val="32"/>
        </w:rPr>
        <w:t>。</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六、在</w:t>
      </w:r>
      <w:r w:rsidRPr="00BF1030">
        <w:rPr>
          <w:rFonts w:ascii="仿宋" w:eastAsia="仿宋" w:hAnsi="仿宋" w:cs="宋体" w:hint="eastAsia"/>
          <w:kern w:val="0"/>
          <w:sz w:val="32"/>
          <w:szCs w:val="32"/>
        </w:rPr>
        <w:t>第一百四十五条后新增一条：</w:t>
      </w:r>
    </w:p>
    <w:p w:rsidR="00262DFE" w:rsidRPr="00BF1030" w:rsidRDefault="00262DFE" w:rsidP="00262DFE">
      <w:pPr>
        <w:spacing w:line="360" w:lineRule="auto"/>
        <w:ind w:firstLineChars="200" w:firstLine="640"/>
        <w:rPr>
          <w:rFonts w:ascii="仿宋" w:eastAsia="仿宋" w:hAnsi="仿宋" w:cs="宋体"/>
          <w:kern w:val="0"/>
          <w:sz w:val="32"/>
          <w:szCs w:val="32"/>
        </w:rPr>
      </w:pPr>
      <w:r w:rsidRPr="00BF1030">
        <w:rPr>
          <w:rFonts w:ascii="仿宋" w:eastAsia="仿宋" w:hAnsi="仿宋" w:cs="宋体" w:hint="eastAsia"/>
          <w:kern w:val="0"/>
          <w:sz w:val="32"/>
          <w:szCs w:val="32"/>
        </w:rPr>
        <w:t>“苹果仓库标准仓单</w:t>
      </w:r>
      <w:r>
        <w:rPr>
          <w:rFonts w:ascii="仿宋" w:eastAsia="仿宋" w:hAnsi="仿宋" w:cs="宋体" w:hint="eastAsia"/>
          <w:kern w:val="0"/>
          <w:sz w:val="32"/>
          <w:szCs w:val="32"/>
        </w:rPr>
        <w:t>对</w:t>
      </w:r>
      <w:r w:rsidRPr="00BF1030">
        <w:rPr>
          <w:rFonts w:ascii="仿宋" w:eastAsia="仿宋" w:hAnsi="仿宋" w:cs="宋体" w:hint="eastAsia"/>
          <w:kern w:val="0"/>
          <w:sz w:val="32"/>
          <w:szCs w:val="32"/>
        </w:rPr>
        <w:t>应</w:t>
      </w:r>
      <w:r>
        <w:rPr>
          <w:rFonts w:ascii="仿宋" w:eastAsia="仿宋" w:hAnsi="仿宋" w:cs="宋体" w:hint="eastAsia"/>
          <w:kern w:val="0"/>
          <w:sz w:val="32"/>
          <w:szCs w:val="32"/>
        </w:rPr>
        <w:t>货物出库后</w:t>
      </w:r>
      <w:r w:rsidRPr="00BF1030">
        <w:rPr>
          <w:rFonts w:ascii="仿宋" w:eastAsia="仿宋" w:hAnsi="仿宋" w:cs="宋体" w:hint="eastAsia"/>
          <w:kern w:val="0"/>
          <w:sz w:val="32"/>
          <w:szCs w:val="32"/>
        </w:rPr>
        <w:t>，不</w:t>
      </w:r>
      <w:r>
        <w:rPr>
          <w:rFonts w:ascii="仿宋" w:eastAsia="仿宋" w:hAnsi="仿宋" w:cs="宋体" w:hint="eastAsia"/>
          <w:kern w:val="0"/>
          <w:sz w:val="32"/>
          <w:szCs w:val="32"/>
        </w:rPr>
        <w:t>得</w:t>
      </w:r>
      <w:r w:rsidRPr="00BF1030">
        <w:rPr>
          <w:rFonts w:ascii="仿宋" w:eastAsia="仿宋" w:hAnsi="仿宋" w:cs="宋体" w:hint="eastAsia"/>
          <w:kern w:val="0"/>
          <w:sz w:val="32"/>
          <w:szCs w:val="32"/>
        </w:rPr>
        <w:t>再次</w:t>
      </w:r>
      <w:r>
        <w:rPr>
          <w:rFonts w:ascii="仿宋" w:eastAsia="仿宋" w:hAnsi="仿宋" w:cs="宋体" w:hint="eastAsia"/>
          <w:kern w:val="0"/>
          <w:sz w:val="32"/>
          <w:szCs w:val="32"/>
        </w:rPr>
        <w:t>注册</w:t>
      </w:r>
      <w:r w:rsidRPr="00BF1030">
        <w:rPr>
          <w:rFonts w:ascii="仿宋" w:eastAsia="仿宋" w:hAnsi="仿宋" w:cs="宋体" w:hint="eastAsia"/>
          <w:kern w:val="0"/>
          <w:sz w:val="32"/>
          <w:szCs w:val="32"/>
        </w:rPr>
        <w:t>标准仓单。”</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七、删去</w:t>
      </w:r>
      <w:r w:rsidRPr="00BF1030">
        <w:rPr>
          <w:rFonts w:ascii="仿宋" w:eastAsia="仿宋" w:hAnsi="仿宋" w:cs="宋体" w:hint="eastAsia"/>
          <w:kern w:val="0"/>
          <w:sz w:val="32"/>
          <w:szCs w:val="32"/>
        </w:rPr>
        <w:t>第一百四十六条</w:t>
      </w:r>
      <w:r>
        <w:rPr>
          <w:rFonts w:ascii="仿宋" w:eastAsia="仿宋" w:hAnsi="仿宋" w:cs="宋体" w:hint="eastAsia"/>
          <w:kern w:val="0"/>
          <w:sz w:val="32"/>
          <w:szCs w:val="32"/>
        </w:rPr>
        <w:t>。</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八、删去</w:t>
      </w:r>
      <w:r w:rsidRPr="00BF1030">
        <w:rPr>
          <w:rFonts w:ascii="仿宋" w:eastAsia="仿宋" w:hAnsi="仿宋" w:cs="宋体" w:hint="eastAsia"/>
          <w:kern w:val="0"/>
          <w:sz w:val="32"/>
          <w:szCs w:val="32"/>
        </w:rPr>
        <w:t>第一百四十七条</w:t>
      </w:r>
      <w:r>
        <w:rPr>
          <w:rFonts w:ascii="仿宋" w:eastAsia="仿宋" w:hAnsi="仿宋" w:cs="宋体" w:hint="eastAsia"/>
          <w:kern w:val="0"/>
          <w:sz w:val="32"/>
          <w:szCs w:val="32"/>
        </w:rPr>
        <w:t>。</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九、将</w:t>
      </w:r>
      <w:r w:rsidRPr="00BF1030">
        <w:rPr>
          <w:rFonts w:ascii="仿宋" w:eastAsia="仿宋" w:hAnsi="仿宋" w:cs="宋体" w:hint="eastAsia"/>
          <w:kern w:val="0"/>
          <w:sz w:val="32"/>
          <w:szCs w:val="32"/>
        </w:rPr>
        <w:t>第一百六十四条第一款修订为：</w:t>
      </w:r>
    </w:p>
    <w:p w:rsidR="00262DFE" w:rsidRPr="00BF1030" w:rsidRDefault="00262DFE" w:rsidP="00262DFE">
      <w:pPr>
        <w:spacing w:line="360" w:lineRule="auto"/>
        <w:ind w:firstLineChars="200" w:firstLine="640"/>
        <w:rPr>
          <w:rFonts w:ascii="仿宋" w:eastAsia="仿宋" w:hAnsi="仿宋" w:cs="宋体"/>
          <w:kern w:val="0"/>
          <w:sz w:val="32"/>
          <w:szCs w:val="32"/>
        </w:rPr>
      </w:pPr>
      <w:r w:rsidRPr="00BF1030">
        <w:rPr>
          <w:rFonts w:ascii="仿宋" w:eastAsia="仿宋" w:hAnsi="仿宋" w:cs="宋体" w:hint="eastAsia"/>
          <w:kern w:val="0"/>
          <w:sz w:val="32"/>
          <w:szCs w:val="32"/>
        </w:rPr>
        <w:t>“厂库或货主因故不能按照约定的发货计划发货或提货的，双方应及时协商并妥善调整发货速度或发货计划，并且过错方应付滞纳金。动力煤滞纳金由买卖双方协商解决。苹果滞纳金额</w:t>
      </w:r>
      <w:r w:rsidRPr="00BF1030">
        <w:rPr>
          <w:rFonts w:ascii="仿宋" w:eastAsia="仿宋" w:hAnsi="仿宋" w:cs="宋体"/>
          <w:kern w:val="0"/>
          <w:sz w:val="32"/>
          <w:szCs w:val="32"/>
        </w:rPr>
        <w:t>=120元/吨×按日发货计划应发未发或应提未提的商品数量×该批商品的滞留天数。动力煤、苹果之外的其他品种滞纳金额=5元/吨×按日发货计划应发未发或应提未提的商品数量×该批商品的滞留天数。”</w:t>
      </w:r>
    </w:p>
    <w:p w:rsidR="00262DFE" w:rsidRPr="00BF1030" w:rsidRDefault="00262DFE" w:rsidP="00262DFE">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十、将</w:t>
      </w:r>
      <w:r w:rsidRPr="00BF1030">
        <w:rPr>
          <w:rFonts w:ascii="仿宋" w:eastAsia="仿宋" w:hAnsi="仿宋" w:cs="宋体" w:hint="eastAsia"/>
          <w:kern w:val="0"/>
          <w:sz w:val="32"/>
          <w:szCs w:val="32"/>
        </w:rPr>
        <w:t>第一百六十七条修订为：</w:t>
      </w:r>
    </w:p>
    <w:p w:rsidR="00262DFE" w:rsidRPr="00BF1030" w:rsidRDefault="00262DFE" w:rsidP="00262DFE">
      <w:pPr>
        <w:widowControl/>
        <w:spacing w:line="360" w:lineRule="auto"/>
        <w:ind w:firstLineChars="200" w:firstLine="640"/>
        <w:outlineLvl w:val="3"/>
        <w:rPr>
          <w:rFonts w:ascii="仿宋" w:eastAsia="仿宋" w:hAnsi="仿宋"/>
          <w:color w:val="000000"/>
          <w:kern w:val="0"/>
          <w:sz w:val="32"/>
          <w:szCs w:val="21"/>
        </w:rPr>
      </w:pPr>
      <w:r w:rsidRPr="00BF1030">
        <w:rPr>
          <w:rFonts w:ascii="仿宋" w:eastAsia="仿宋" w:hAnsi="仿宋" w:hint="eastAsia"/>
          <w:color w:val="000000"/>
          <w:kern w:val="0"/>
          <w:sz w:val="32"/>
          <w:szCs w:val="21"/>
        </w:rPr>
        <w:t>“白糖、</w:t>
      </w:r>
      <w:r w:rsidRPr="00BF1030">
        <w:rPr>
          <w:rFonts w:ascii="仿宋" w:eastAsia="仿宋" w:hAnsi="仿宋"/>
          <w:color w:val="000000"/>
          <w:kern w:val="0"/>
          <w:sz w:val="32"/>
          <w:szCs w:val="21"/>
        </w:rPr>
        <w:t>PTA、甲醇、硅铁、锰硅、棉纱、尿素、纯碱、苹果复检机构为原质检机构，交易所可调换或增加质检人员。</w:t>
      </w:r>
    </w:p>
    <w:p w:rsidR="00262DFE" w:rsidRPr="00BF1030" w:rsidRDefault="00262DFE" w:rsidP="00262DFE">
      <w:pPr>
        <w:widowControl/>
        <w:spacing w:line="360" w:lineRule="auto"/>
        <w:ind w:firstLineChars="200" w:firstLine="640"/>
        <w:outlineLvl w:val="3"/>
        <w:rPr>
          <w:rFonts w:ascii="仿宋" w:eastAsia="仿宋" w:hAnsi="仿宋"/>
          <w:color w:val="000000"/>
          <w:kern w:val="0"/>
          <w:sz w:val="32"/>
          <w:szCs w:val="21"/>
        </w:rPr>
      </w:pPr>
      <w:r w:rsidRPr="00BF1030">
        <w:rPr>
          <w:rFonts w:ascii="仿宋" w:eastAsia="仿宋" w:hAnsi="仿宋" w:hint="eastAsia"/>
          <w:color w:val="000000"/>
          <w:kern w:val="0"/>
          <w:sz w:val="32"/>
          <w:szCs w:val="21"/>
        </w:rPr>
        <w:lastRenderedPageBreak/>
        <w:t>“交易所同意由仓库检验的仓单普麦质量指标，复检机构由交易所指定。</w:t>
      </w:r>
    </w:p>
    <w:p w:rsidR="00262DFE" w:rsidRPr="00697517" w:rsidRDefault="00262DFE" w:rsidP="00262DFE">
      <w:pPr>
        <w:spacing w:line="360" w:lineRule="auto"/>
        <w:ind w:firstLineChars="200" w:firstLine="640"/>
        <w:rPr>
          <w:rFonts w:ascii="仿宋" w:eastAsia="仿宋" w:hAnsi="仿宋" w:cs="宋体"/>
          <w:color w:val="000000"/>
          <w:kern w:val="0"/>
          <w:sz w:val="32"/>
          <w:szCs w:val="32"/>
        </w:rPr>
      </w:pPr>
      <w:r w:rsidRPr="00BF1030">
        <w:rPr>
          <w:rFonts w:ascii="仿宋" w:eastAsia="仿宋" w:hAnsi="仿宋" w:hint="eastAsia"/>
          <w:color w:val="000000"/>
          <w:kern w:val="0"/>
          <w:sz w:val="32"/>
          <w:szCs w:val="21"/>
        </w:rPr>
        <w:t>“菜籽、菜油、菜粕、早籼稻、晚籼稻、粳稻、红枣复检机构由货主和仓库协商确定，协商不成的，由交易所指定。”</w:t>
      </w:r>
    </w:p>
    <w:p w:rsidR="00262DFE" w:rsidRDefault="00262DFE" w:rsidP="00262DFE">
      <w:pPr>
        <w:widowControl/>
        <w:ind w:firstLineChars="200" w:firstLine="640"/>
        <w:jc w:val="left"/>
        <w:rPr>
          <w:rFonts w:ascii="仿宋" w:eastAsia="仿宋" w:hAnsi="仿宋" w:cs="宋体"/>
          <w:color w:val="000000"/>
          <w:kern w:val="0"/>
          <w:sz w:val="32"/>
          <w:szCs w:val="32"/>
        </w:rPr>
        <w:sectPr w:rsidR="00262DFE">
          <w:footerReference w:type="even" r:id="rId6"/>
          <w:footerReference w:type="default" r:id="rId7"/>
          <w:pgSz w:w="11906" w:h="16838" w:code="9"/>
          <w:pgMar w:top="1440" w:right="1797" w:bottom="1440" w:left="1797" w:header="851" w:footer="992" w:gutter="0"/>
          <w:cols w:space="425"/>
          <w:docGrid w:type="lines" w:linePitch="312"/>
        </w:sectPr>
      </w:pPr>
      <w:r w:rsidRPr="00697517">
        <w:rPr>
          <w:rFonts w:ascii="仿宋" w:eastAsia="仿宋" w:hAnsi="仿宋" w:cs="宋体" w:hint="eastAsia"/>
          <w:color w:val="000000"/>
          <w:kern w:val="0"/>
          <w:sz w:val="32"/>
          <w:szCs w:val="32"/>
        </w:rPr>
        <w:t>此外，对本办法的条款序号作相应调整。</w:t>
      </w:r>
    </w:p>
    <w:p w:rsidR="00262DFE" w:rsidRDefault="00262DFE" w:rsidP="00262DFE">
      <w:pPr>
        <w:widowControl/>
        <w:jc w:val="center"/>
        <w:rPr>
          <w:rFonts w:ascii="宋体" w:hAnsi="宋体"/>
          <w:b/>
          <w:sz w:val="44"/>
          <w:szCs w:val="44"/>
        </w:rPr>
      </w:pPr>
      <w:r w:rsidRPr="00B54059">
        <w:rPr>
          <w:rFonts w:ascii="宋体" w:hAnsi="宋体"/>
          <w:b/>
          <w:sz w:val="44"/>
          <w:szCs w:val="44"/>
        </w:rPr>
        <w:lastRenderedPageBreak/>
        <w:t>《郑州商品交易所</w:t>
      </w:r>
      <w:r>
        <w:rPr>
          <w:rFonts w:ascii="宋体" w:hAnsi="宋体" w:hint="eastAsia"/>
          <w:b/>
          <w:sz w:val="44"/>
          <w:szCs w:val="44"/>
        </w:rPr>
        <w:t>标准仓单及</w:t>
      </w:r>
      <w:r>
        <w:rPr>
          <w:rFonts w:ascii="宋体" w:hAnsi="宋体"/>
          <w:b/>
          <w:sz w:val="44"/>
          <w:szCs w:val="44"/>
        </w:rPr>
        <w:t>中转仓单管理办法</w:t>
      </w:r>
      <w:r w:rsidRPr="00B54059">
        <w:rPr>
          <w:rFonts w:ascii="宋体" w:hAnsi="宋体"/>
          <w:b/>
          <w:sz w:val="44"/>
          <w:szCs w:val="44"/>
        </w:rPr>
        <w:t>》</w:t>
      </w:r>
      <w:r>
        <w:rPr>
          <w:rFonts w:ascii="宋体" w:hAnsi="宋体" w:hint="eastAsia"/>
          <w:b/>
          <w:sz w:val="44"/>
          <w:szCs w:val="44"/>
        </w:rPr>
        <w:t>修订</w:t>
      </w:r>
      <w:r w:rsidRPr="00B54059">
        <w:rPr>
          <w:rFonts w:ascii="宋体" w:hAnsi="宋体" w:hint="eastAsia"/>
          <w:b/>
          <w:sz w:val="44"/>
          <w:szCs w:val="44"/>
        </w:rPr>
        <w:t>对照表</w:t>
      </w:r>
    </w:p>
    <w:p w:rsidR="00262DFE" w:rsidRPr="0032645F" w:rsidRDefault="00262DFE" w:rsidP="00262DFE">
      <w:pPr>
        <w:widowControl/>
        <w:spacing w:line="360" w:lineRule="auto"/>
        <w:jc w:val="center"/>
        <w:outlineLvl w:val="3"/>
        <w:rPr>
          <w:rFonts w:ascii="宋体" w:hAnsi="宋体"/>
          <w:b/>
          <w:sz w:val="44"/>
          <w:szCs w:val="44"/>
        </w:rPr>
      </w:pPr>
      <w:r w:rsidRPr="0043502F">
        <w:rPr>
          <w:rFonts w:ascii="楷体" w:eastAsia="楷体" w:hAnsi="楷体" w:hint="eastAsia"/>
          <w:sz w:val="28"/>
          <w:szCs w:val="28"/>
        </w:rPr>
        <w:t>（加粗加下划线为新增内容，加粗加删除线为删除内容）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97"/>
        <w:gridCol w:w="3402"/>
        <w:gridCol w:w="1497"/>
      </w:tblGrid>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2DFE" w:rsidRPr="00697517" w:rsidRDefault="00262DFE" w:rsidP="001055B7">
            <w:pPr>
              <w:widowControl/>
              <w:jc w:val="center"/>
              <w:rPr>
                <w:rFonts w:ascii="仿宋" w:eastAsia="仿宋" w:hAnsi="仿宋" w:cs="宋体"/>
                <w:color w:val="333333"/>
                <w:kern w:val="0"/>
                <w:szCs w:val="21"/>
              </w:rPr>
            </w:pPr>
            <w:r w:rsidRPr="00697517">
              <w:rPr>
                <w:rFonts w:ascii="仿宋" w:eastAsia="仿宋" w:hAnsi="仿宋" w:cs="宋体" w:hint="eastAsia"/>
                <w:color w:val="333333"/>
                <w:kern w:val="0"/>
                <w:szCs w:val="21"/>
              </w:rPr>
              <w:t>现行条文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2DFE" w:rsidRPr="00697517" w:rsidRDefault="00262DFE" w:rsidP="001055B7">
            <w:pPr>
              <w:widowControl/>
              <w:jc w:val="center"/>
              <w:rPr>
                <w:rFonts w:ascii="仿宋" w:eastAsia="仿宋" w:hAnsi="仿宋" w:cs="宋体"/>
                <w:color w:val="333333"/>
                <w:kern w:val="0"/>
                <w:szCs w:val="21"/>
              </w:rPr>
            </w:pPr>
            <w:r w:rsidRPr="00697517">
              <w:rPr>
                <w:rFonts w:ascii="仿宋" w:eastAsia="仿宋" w:hAnsi="仿宋" w:cs="宋体" w:hint="eastAsia"/>
                <w:color w:val="333333"/>
                <w:kern w:val="0"/>
                <w:szCs w:val="21"/>
              </w:rPr>
              <w:t>修订后条文</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2DFE" w:rsidRPr="00697517" w:rsidRDefault="00262DFE" w:rsidP="001055B7">
            <w:pPr>
              <w:widowControl/>
              <w:jc w:val="center"/>
              <w:rPr>
                <w:rFonts w:ascii="仿宋" w:eastAsia="仿宋" w:hAnsi="仿宋" w:cs="宋体"/>
                <w:color w:val="333333"/>
                <w:kern w:val="0"/>
                <w:szCs w:val="21"/>
              </w:rPr>
            </w:pPr>
            <w:r w:rsidRPr="00697517">
              <w:rPr>
                <w:rFonts w:ascii="仿宋" w:eastAsia="仿宋" w:hAnsi="仿宋" w:cs="宋体" w:hint="eastAsia"/>
                <w:color w:val="333333"/>
                <w:kern w:val="0"/>
                <w:szCs w:val="21"/>
              </w:rPr>
              <w:t>修订理由与备注</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olor w:val="000000"/>
                <w:kern w:val="0"/>
                <w:szCs w:val="21"/>
              </w:rPr>
            </w:pPr>
            <w:r w:rsidRPr="00BF1030">
              <w:rPr>
                <w:rFonts w:ascii="仿宋" w:eastAsia="仿宋" w:hAnsi="仿宋" w:hint="eastAsia"/>
                <w:b/>
                <w:color w:val="000000"/>
                <w:kern w:val="0"/>
                <w:szCs w:val="21"/>
              </w:rPr>
              <w:t>第八十四条</w:t>
            </w:r>
            <w:r w:rsidRPr="00BF1030">
              <w:rPr>
                <w:rFonts w:ascii="仿宋" w:eastAsia="仿宋" w:hAnsi="仿宋" w:hint="eastAsia"/>
                <w:color w:val="000000"/>
                <w:kern w:val="0"/>
                <w:szCs w:val="21"/>
              </w:rPr>
              <w:t xml:space="preserve"> 质量验收：质量检验</w:t>
            </w:r>
            <w:r w:rsidRPr="00BF1030">
              <w:rPr>
                <w:rFonts w:ascii="仿宋" w:eastAsia="仿宋" w:hAnsi="仿宋"/>
                <w:color w:val="000000"/>
                <w:kern w:val="0"/>
                <w:szCs w:val="21"/>
              </w:rPr>
              <w:t>由仓库负责</w:t>
            </w:r>
            <w:r w:rsidRPr="00BF1030">
              <w:rPr>
                <w:rFonts w:ascii="仿宋" w:eastAsia="仿宋" w:hAnsi="仿宋" w:hint="eastAsia"/>
                <w:color w:val="000000"/>
                <w:kern w:val="0"/>
                <w:szCs w:val="21"/>
              </w:rPr>
              <w:t>。仓库可全部或部分委托质检机构进行检验，检验费用由仓库承担。检验结果符合以下情况之一的，可以申请注册仓单：</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（一）入库苹果符合交割质量标准；</w:t>
            </w:r>
          </w:p>
          <w:p w:rsidR="00262DFE" w:rsidRPr="00BF1030" w:rsidRDefault="00262DFE" w:rsidP="001055B7">
            <w:pPr>
              <w:ind w:firstLineChars="200" w:firstLine="420"/>
              <w:rPr>
                <w:rFonts w:ascii="仿宋" w:eastAsia="仿宋" w:hAnsi="仿宋"/>
                <w:color w:val="000000"/>
                <w:kern w:val="0"/>
                <w:szCs w:val="21"/>
              </w:rPr>
            </w:pPr>
            <w:r w:rsidRPr="00BF1030">
              <w:rPr>
                <w:rFonts w:ascii="仿宋" w:eastAsia="仿宋" w:hAnsi="仿宋" w:hint="eastAsia"/>
                <w:color w:val="000000"/>
                <w:kern w:val="0"/>
                <w:szCs w:val="21"/>
              </w:rPr>
              <w:t>（二）入库苹果未经充分整理，但其中符合交割质量标准的苹果比例不低于交易所公布的折算比例时，货主可按照以下计算方式提供入库货物申请注册仓单，入库货物数量=仓单数量×交割单位/交易所规定的折算比例，仓单数量须为整数。折算比例由交易所另行公布。以折算方式注册的苹果仓单，仅可选择质量容许度≤10%的等级进行注册。</w:t>
            </w:r>
          </w:p>
          <w:p w:rsidR="00262DFE" w:rsidRPr="00BF1030" w:rsidRDefault="00262DFE" w:rsidP="001055B7">
            <w:pPr>
              <w:ind w:firstLineChars="200" w:firstLine="420"/>
              <w:rPr>
                <w:rFonts w:ascii="仿宋" w:eastAsia="仿宋" w:hAnsi="仿宋"/>
                <w:color w:val="000000"/>
                <w:kern w:val="0"/>
                <w:szCs w:val="21"/>
              </w:rPr>
            </w:pPr>
            <w:r w:rsidRPr="00BF1030">
              <w:rPr>
                <w:rFonts w:ascii="仿宋" w:eastAsia="仿宋" w:hAnsi="仿宋" w:hint="eastAsia"/>
                <w:color w:val="000000"/>
                <w:kern w:val="0"/>
                <w:szCs w:val="21"/>
              </w:rPr>
              <w:t>采用不同方式注册的仓单货物应当分开存放。</w:t>
            </w:r>
          </w:p>
          <w:p w:rsidR="00262DFE" w:rsidRPr="00BF1030" w:rsidRDefault="00262DFE" w:rsidP="001055B7">
            <w:pPr>
              <w:ind w:firstLineChars="200" w:firstLine="420"/>
              <w:rPr>
                <w:rFonts w:ascii="仿宋" w:eastAsia="仿宋" w:hAnsi="仿宋"/>
                <w:color w:val="000000"/>
                <w:kern w:val="0"/>
                <w:szCs w:val="21"/>
              </w:rPr>
            </w:pPr>
            <w:r w:rsidRPr="00BF1030">
              <w:rPr>
                <w:rFonts w:ascii="仿宋" w:eastAsia="仿宋" w:hAnsi="仿宋" w:hint="eastAsia"/>
                <w:color w:val="000000"/>
                <w:kern w:val="0"/>
                <w:szCs w:val="21"/>
              </w:rPr>
              <w:t>以折算方式注册的苹果仓单，在对应仓单注销前，仓单注册人不得对超出仓单数量的货物进行处置。其中，超出仓单数量的货物按照现货收取仓储费，由仓库与货主自行结算。</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901FA5" w:rsidRDefault="00262DFE" w:rsidP="001055B7">
            <w:pPr>
              <w:widowControl/>
              <w:ind w:firstLineChars="200" w:firstLine="422"/>
              <w:outlineLvl w:val="3"/>
              <w:rPr>
                <w:rFonts w:ascii="仿宋" w:eastAsia="仿宋" w:hAnsi="仿宋"/>
                <w:b/>
                <w:strike/>
                <w:color w:val="000000"/>
                <w:kern w:val="0"/>
                <w:szCs w:val="21"/>
              </w:rPr>
            </w:pPr>
            <w:r>
              <w:rPr>
                <w:rFonts w:ascii="仿宋" w:eastAsia="仿宋" w:hAnsi="仿宋" w:hint="eastAsia"/>
                <w:b/>
                <w:color w:val="000000"/>
                <w:kern w:val="0"/>
                <w:szCs w:val="21"/>
              </w:rPr>
              <w:t>第八十四</w:t>
            </w:r>
            <w:r w:rsidRPr="00BF1030">
              <w:rPr>
                <w:rFonts w:ascii="仿宋" w:eastAsia="仿宋" w:hAnsi="仿宋" w:hint="eastAsia"/>
                <w:b/>
                <w:color w:val="000000"/>
                <w:kern w:val="0"/>
                <w:szCs w:val="21"/>
              </w:rPr>
              <w:t>条</w:t>
            </w:r>
            <w:r w:rsidRPr="00BF1030">
              <w:rPr>
                <w:rFonts w:ascii="仿宋" w:eastAsia="仿宋" w:hAnsi="仿宋" w:hint="eastAsia"/>
                <w:color w:val="000000"/>
                <w:kern w:val="0"/>
                <w:szCs w:val="21"/>
              </w:rPr>
              <w:t xml:space="preserve"> 质量验收：</w:t>
            </w:r>
            <w:r w:rsidRPr="00BF1030">
              <w:rPr>
                <w:rFonts w:ascii="仿宋" w:eastAsia="仿宋" w:hAnsi="仿宋" w:hint="eastAsia"/>
                <w:b/>
                <w:color w:val="000000"/>
                <w:kern w:val="0"/>
                <w:szCs w:val="21"/>
                <w:u w:val="single"/>
              </w:rPr>
              <w:t>苹果入库质量检验</w:t>
            </w:r>
            <w:r w:rsidRPr="00BF1030">
              <w:rPr>
                <w:rFonts w:ascii="仿宋" w:eastAsia="仿宋" w:hAnsi="仿宋"/>
                <w:b/>
                <w:color w:val="000000"/>
                <w:kern w:val="0"/>
                <w:szCs w:val="21"/>
                <w:u w:val="single"/>
              </w:rPr>
              <w:t>由</w:t>
            </w:r>
            <w:r w:rsidRPr="00BF1030">
              <w:rPr>
                <w:rFonts w:ascii="仿宋" w:eastAsia="仿宋" w:hAnsi="仿宋" w:hint="eastAsia"/>
                <w:b/>
                <w:color w:val="000000"/>
                <w:kern w:val="0"/>
                <w:szCs w:val="21"/>
                <w:u w:val="single"/>
              </w:rPr>
              <w:t>质检机构</w:t>
            </w:r>
            <w:r w:rsidRPr="00BF1030">
              <w:rPr>
                <w:rFonts w:ascii="仿宋" w:eastAsia="仿宋" w:hAnsi="仿宋"/>
                <w:b/>
                <w:color w:val="000000"/>
                <w:kern w:val="0"/>
                <w:szCs w:val="21"/>
                <w:u w:val="single"/>
              </w:rPr>
              <w:t>负责</w:t>
            </w:r>
            <w:r w:rsidRPr="00BF1030">
              <w:rPr>
                <w:rFonts w:ascii="仿宋" w:eastAsia="仿宋" w:hAnsi="仿宋" w:hint="eastAsia"/>
                <w:b/>
                <w:color w:val="000000"/>
                <w:kern w:val="0"/>
                <w:szCs w:val="21"/>
                <w:u w:val="single"/>
              </w:rPr>
              <w:t>，检验费用由货主承担。入库苹果符合交割质量标准且质量容许度≤15%</w:t>
            </w:r>
            <w:r w:rsidRPr="00BF1030">
              <w:rPr>
                <w:rFonts w:ascii="仿宋" w:eastAsia="仿宋" w:hAnsi="仿宋"/>
                <w:b/>
                <w:color w:val="000000"/>
                <w:kern w:val="0"/>
                <w:szCs w:val="21"/>
                <w:u w:val="single"/>
              </w:rPr>
              <w:t>时</w:t>
            </w:r>
            <w:r w:rsidRPr="00BF1030">
              <w:rPr>
                <w:rFonts w:ascii="仿宋" w:eastAsia="仿宋" w:hAnsi="仿宋" w:hint="eastAsia"/>
                <w:b/>
                <w:color w:val="000000"/>
                <w:kern w:val="0"/>
                <w:szCs w:val="21"/>
                <w:u w:val="single"/>
              </w:rPr>
              <w:t>，可以申请注册仓单。</w:t>
            </w:r>
            <w:r w:rsidRPr="00BF1030">
              <w:rPr>
                <w:rFonts w:ascii="仿宋" w:eastAsia="仿宋" w:hAnsi="仿宋"/>
                <w:b/>
                <w:color w:val="000000"/>
                <w:kern w:val="0"/>
                <w:szCs w:val="21"/>
                <w:u w:val="single"/>
              </w:rPr>
              <w:t>质检机构应当于</w:t>
            </w:r>
            <w:r>
              <w:rPr>
                <w:rFonts w:ascii="仿宋" w:eastAsia="仿宋" w:hAnsi="仿宋" w:hint="eastAsia"/>
                <w:b/>
                <w:color w:val="000000"/>
                <w:kern w:val="0"/>
                <w:szCs w:val="21"/>
                <w:u w:val="single"/>
              </w:rPr>
              <w:t>样品检验结束之日（不含该日）起</w:t>
            </w:r>
            <w:r w:rsidRPr="00BF1030">
              <w:rPr>
                <w:rFonts w:ascii="仿宋" w:eastAsia="仿宋" w:hAnsi="仿宋" w:hint="eastAsia"/>
                <w:b/>
                <w:color w:val="000000"/>
                <w:kern w:val="0"/>
                <w:szCs w:val="21"/>
                <w:u w:val="single"/>
              </w:rPr>
              <w:t>3个</w:t>
            </w:r>
            <w:r w:rsidRPr="00BF1030">
              <w:rPr>
                <w:rFonts w:ascii="仿宋" w:eastAsia="仿宋" w:hAnsi="仿宋"/>
                <w:b/>
                <w:color w:val="000000"/>
                <w:kern w:val="0"/>
                <w:szCs w:val="21"/>
                <w:u w:val="single"/>
              </w:rPr>
              <w:t>工作日内</w:t>
            </w:r>
            <w:r w:rsidRPr="00BF1030">
              <w:rPr>
                <w:rFonts w:ascii="仿宋" w:eastAsia="仿宋" w:hAnsi="仿宋" w:hint="eastAsia"/>
                <w:b/>
                <w:color w:val="000000"/>
                <w:kern w:val="0"/>
                <w:szCs w:val="21"/>
                <w:u w:val="single"/>
              </w:rPr>
              <w:t>出具</w:t>
            </w:r>
            <w:r w:rsidRPr="00BF1030">
              <w:rPr>
                <w:rFonts w:ascii="仿宋" w:eastAsia="仿宋" w:hAnsi="仿宋"/>
                <w:b/>
                <w:color w:val="000000"/>
                <w:kern w:val="0"/>
                <w:szCs w:val="21"/>
                <w:u w:val="single"/>
              </w:rPr>
              <w:t>检验结果，并及时</w:t>
            </w:r>
            <w:r w:rsidRPr="00BF1030">
              <w:rPr>
                <w:rFonts w:ascii="仿宋" w:eastAsia="仿宋" w:hAnsi="仿宋" w:hint="eastAsia"/>
                <w:b/>
                <w:color w:val="000000"/>
                <w:kern w:val="0"/>
                <w:szCs w:val="21"/>
                <w:u w:val="single"/>
              </w:rPr>
              <w:t>通知仓库</w:t>
            </w:r>
            <w:r w:rsidRPr="00BF1030">
              <w:rPr>
                <w:rFonts w:ascii="仿宋" w:eastAsia="仿宋" w:hAnsi="仿宋"/>
                <w:b/>
                <w:color w:val="000000"/>
                <w:kern w:val="0"/>
                <w:szCs w:val="21"/>
                <w:u w:val="single"/>
              </w:rPr>
              <w:t>。</w:t>
            </w:r>
            <w:r w:rsidRPr="00901FA5">
              <w:rPr>
                <w:rFonts w:ascii="仿宋" w:eastAsia="仿宋" w:hAnsi="仿宋" w:hint="eastAsia"/>
                <w:b/>
                <w:strike/>
                <w:color w:val="000000"/>
                <w:kern w:val="0"/>
                <w:szCs w:val="21"/>
              </w:rPr>
              <w:t>质量检验</w:t>
            </w:r>
            <w:r w:rsidRPr="00901FA5">
              <w:rPr>
                <w:rFonts w:ascii="仿宋" w:eastAsia="仿宋" w:hAnsi="仿宋"/>
                <w:b/>
                <w:strike/>
                <w:color w:val="000000"/>
                <w:kern w:val="0"/>
                <w:szCs w:val="21"/>
              </w:rPr>
              <w:t>由仓库负责</w:t>
            </w:r>
            <w:r w:rsidRPr="00901FA5">
              <w:rPr>
                <w:rFonts w:ascii="仿宋" w:eastAsia="仿宋" w:hAnsi="仿宋" w:hint="eastAsia"/>
                <w:b/>
                <w:strike/>
                <w:color w:val="000000"/>
                <w:kern w:val="0"/>
                <w:szCs w:val="21"/>
              </w:rPr>
              <w:t>。仓库可全部或部分委托质检机构进行检验，检验费用由仓库承担。检验结果符合以下情况之一的，可以申请注册仓单：</w:t>
            </w:r>
          </w:p>
          <w:p w:rsidR="00262DFE" w:rsidRPr="00901FA5" w:rsidRDefault="00262DFE" w:rsidP="001055B7">
            <w:pPr>
              <w:widowControl/>
              <w:ind w:firstLineChars="200" w:firstLine="422"/>
              <w:outlineLvl w:val="3"/>
              <w:rPr>
                <w:rFonts w:ascii="仿宋" w:eastAsia="仿宋" w:hAnsi="仿宋"/>
                <w:b/>
                <w:strike/>
                <w:color w:val="000000"/>
                <w:kern w:val="0"/>
                <w:szCs w:val="21"/>
              </w:rPr>
            </w:pPr>
            <w:r w:rsidRPr="00901FA5">
              <w:rPr>
                <w:rFonts w:ascii="仿宋" w:eastAsia="仿宋" w:hAnsi="仿宋" w:hint="eastAsia"/>
                <w:b/>
                <w:strike/>
                <w:color w:val="000000"/>
                <w:kern w:val="0"/>
                <w:szCs w:val="21"/>
              </w:rPr>
              <w:t>（一）入库苹果符合交割质量标准；</w:t>
            </w:r>
          </w:p>
          <w:p w:rsidR="00262DFE" w:rsidRPr="00901FA5" w:rsidRDefault="00262DFE" w:rsidP="001055B7">
            <w:pPr>
              <w:ind w:firstLineChars="200" w:firstLine="422"/>
              <w:rPr>
                <w:rFonts w:ascii="仿宋" w:eastAsia="仿宋" w:hAnsi="仿宋"/>
                <w:b/>
                <w:strike/>
                <w:color w:val="000000"/>
                <w:kern w:val="0"/>
                <w:szCs w:val="21"/>
              </w:rPr>
            </w:pPr>
            <w:r w:rsidRPr="00901FA5">
              <w:rPr>
                <w:rFonts w:ascii="仿宋" w:eastAsia="仿宋" w:hAnsi="仿宋" w:hint="eastAsia"/>
                <w:b/>
                <w:strike/>
                <w:color w:val="000000"/>
                <w:kern w:val="0"/>
                <w:szCs w:val="21"/>
              </w:rPr>
              <w:t>（二）入库苹果未经充分整理，但其中符合交割质量标准的苹果比例不低于交易所公布的折算比例时，货主可按照以下计算方式提供入库货物申请注册仓单，入库货物数量=仓单数量×交割单位/交易所规定的折算比例，仓单数量须为整数。折算比例由交易所另行公布。以折算方式注册的苹果仓单，仅可选择质量容许度≤10%的等级进行注册。</w:t>
            </w:r>
          </w:p>
          <w:p w:rsidR="00262DFE" w:rsidRPr="00901FA5" w:rsidRDefault="00262DFE" w:rsidP="001055B7">
            <w:pPr>
              <w:ind w:firstLineChars="200" w:firstLine="422"/>
              <w:rPr>
                <w:rFonts w:ascii="仿宋" w:eastAsia="仿宋" w:hAnsi="仿宋"/>
                <w:b/>
                <w:strike/>
                <w:color w:val="000000"/>
                <w:kern w:val="0"/>
                <w:szCs w:val="21"/>
              </w:rPr>
            </w:pPr>
            <w:r w:rsidRPr="00901FA5">
              <w:rPr>
                <w:rFonts w:ascii="仿宋" w:eastAsia="仿宋" w:hAnsi="仿宋" w:hint="eastAsia"/>
                <w:b/>
                <w:strike/>
                <w:color w:val="000000"/>
                <w:kern w:val="0"/>
                <w:szCs w:val="21"/>
              </w:rPr>
              <w:t>采用不同方式注册的仓单货物应当分开存放。</w:t>
            </w:r>
          </w:p>
          <w:p w:rsidR="00262DFE" w:rsidRPr="00BF1030" w:rsidRDefault="00262DFE" w:rsidP="001055B7">
            <w:pPr>
              <w:widowControl/>
              <w:ind w:firstLineChars="200" w:firstLine="422"/>
              <w:rPr>
                <w:rFonts w:ascii="仿宋" w:eastAsia="仿宋" w:hAnsi="仿宋" w:cs="宋体"/>
                <w:color w:val="333333"/>
                <w:kern w:val="0"/>
                <w:sz w:val="32"/>
                <w:szCs w:val="32"/>
              </w:rPr>
            </w:pPr>
            <w:r w:rsidRPr="00901FA5">
              <w:rPr>
                <w:rFonts w:ascii="仿宋" w:eastAsia="仿宋" w:hAnsi="仿宋" w:hint="eastAsia"/>
                <w:b/>
                <w:strike/>
                <w:color w:val="000000"/>
                <w:kern w:val="0"/>
                <w:szCs w:val="21"/>
              </w:rPr>
              <w:t>以折算方式注册的苹果仓单，在对应仓单注销前，仓单注册人不得对超出仓单数量的货物进行处置。其中，超出仓单数量的货物按照现货收取仓储费，由仓库与货主自行结算。</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Pr>
                <w:rFonts w:ascii="仿宋" w:eastAsia="仿宋" w:hAnsi="仿宋" w:hint="eastAsia"/>
                <w:color w:val="000000"/>
                <w:kern w:val="0"/>
                <w:szCs w:val="21"/>
              </w:rPr>
              <w:t>1.</w:t>
            </w:r>
            <w:r w:rsidRPr="00BF1030">
              <w:rPr>
                <w:rFonts w:ascii="仿宋" w:eastAsia="仿宋" w:hAnsi="仿宋" w:hint="eastAsia"/>
                <w:color w:val="000000"/>
                <w:kern w:val="0"/>
                <w:szCs w:val="21"/>
              </w:rPr>
              <w:t>由于苹果在库质量变化容易造成仓单出现入库质量合格而出库不合格的情况，增加</w:t>
            </w:r>
            <w:r w:rsidRPr="00BF1030">
              <w:rPr>
                <w:rFonts w:ascii="仿宋" w:eastAsia="仿宋" w:hAnsi="仿宋"/>
                <w:color w:val="000000"/>
                <w:kern w:val="0"/>
                <w:szCs w:val="21"/>
              </w:rPr>
              <w:t>注册仓单时</w:t>
            </w:r>
            <w:r w:rsidRPr="00BF1030">
              <w:rPr>
                <w:rFonts w:ascii="仿宋" w:eastAsia="仿宋" w:hAnsi="仿宋" w:hint="eastAsia"/>
                <w:color w:val="000000"/>
                <w:kern w:val="0"/>
                <w:szCs w:val="21"/>
              </w:rPr>
              <w:t>入库</w:t>
            </w:r>
            <w:r w:rsidRPr="00BF1030">
              <w:rPr>
                <w:rFonts w:ascii="仿宋" w:eastAsia="仿宋" w:hAnsi="仿宋"/>
                <w:color w:val="000000"/>
                <w:kern w:val="0"/>
                <w:szCs w:val="21"/>
              </w:rPr>
              <w:t>质量要求，降低仓库风险。</w:t>
            </w:r>
          </w:p>
          <w:p w:rsidR="00262DFE" w:rsidRPr="00BF1030" w:rsidRDefault="00262DFE" w:rsidP="001055B7">
            <w:pPr>
              <w:widowControl/>
              <w:rPr>
                <w:rFonts w:ascii="仿宋" w:eastAsia="仿宋" w:hAnsi="仿宋"/>
                <w:color w:val="000000"/>
                <w:kern w:val="0"/>
                <w:szCs w:val="21"/>
              </w:rPr>
            </w:pPr>
            <w:r>
              <w:rPr>
                <w:rFonts w:ascii="仿宋" w:eastAsia="仿宋" w:hAnsi="仿宋" w:hint="eastAsia"/>
                <w:color w:val="000000"/>
                <w:kern w:val="0"/>
                <w:szCs w:val="21"/>
              </w:rPr>
              <w:t>2.</w:t>
            </w:r>
            <w:r w:rsidRPr="00BF1030">
              <w:rPr>
                <w:rFonts w:ascii="仿宋" w:eastAsia="仿宋" w:hAnsi="仿宋" w:hint="eastAsia"/>
                <w:color w:val="000000"/>
                <w:kern w:val="0"/>
                <w:szCs w:val="21"/>
              </w:rPr>
              <w:t>质量检验由仓库自检改为质检机构检验，提高入库检验的权威性和公正性。</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b/>
                <w:color w:val="000000"/>
                <w:kern w:val="0"/>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FB2346" w:rsidRDefault="00262DFE" w:rsidP="001055B7">
            <w:pPr>
              <w:widowControl/>
              <w:ind w:firstLineChars="200" w:firstLine="422"/>
              <w:rPr>
                <w:rFonts w:ascii="仿宋" w:eastAsia="仿宋" w:hAnsi="仿宋"/>
                <w:b/>
                <w:color w:val="000000"/>
                <w:kern w:val="0"/>
                <w:szCs w:val="21"/>
                <w:u w:val="single"/>
              </w:rPr>
            </w:pPr>
            <w:r>
              <w:rPr>
                <w:rFonts w:ascii="仿宋" w:eastAsia="仿宋" w:hAnsi="仿宋" w:hint="eastAsia"/>
                <w:b/>
                <w:color w:val="000000"/>
                <w:kern w:val="0"/>
                <w:szCs w:val="21"/>
                <w:u w:val="single"/>
              </w:rPr>
              <w:t>第八十五</w:t>
            </w:r>
            <w:r w:rsidRPr="00FB2346">
              <w:rPr>
                <w:rFonts w:ascii="仿宋" w:eastAsia="仿宋" w:hAnsi="仿宋" w:hint="eastAsia"/>
                <w:b/>
                <w:color w:val="000000"/>
                <w:kern w:val="0"/>
                <w:szCs w:val="21"/>
                <w:u w:val="single"/>
              </w:rPr>
              <w:t>条 苹果抽样检验按每100吨一个样品抽取；不足100吨的按100吨计。取样重量不低于</w:t>
            </w:r>
            <w:r w:rsidRPr="00FB2346">
              <w:rPr>
                <w:rFonts w:ascii="仿宋" w:eastAsia="仿宋" w:hAnsi="仿宋" w:hint="eastAsia"/>
                <w:b/>
                <w:color w:val="000000"/>
                <w:kern w:val="0"/>
                <w:szCs w:val="21"/>
                <w:u w:val="single"/>
              </w:rPr>
              <w:lastRenderedPageBreak/>
              <w:t>总重量的5‰。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Pr>
                <w:rFonts w:ascii="仿宋" w:eastAsia="仿宋" w:hAnsi="仿宋" w:hint="eastAsia"/>
                <w:color w:val="000000"/>
                <w:kern w:val="0"/>
                <w:szCs w:val="21"/>
              </w:rPr>
              <w:lastRenderedPageBreak/>
              <w:t>增加苹果质检抽样的有关规定。</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F071D8" w:rsidRDefault="00262DFE" w:rsidP="001055B7">
            <w:pPr>
              <w:widowControl/>
              <w:ind w:firstLineChars="200" w:firstLine="422"/>
              <w:outlineLvl w:val="3"/>
              <w:rPr>
                <w:rFonts w:ascii="仿宋" w:eastAsia="仿宋" w:hAnsi="仿宋"/>
                <w:color w:val="000000"/>
                <w:kern w:val="0"/>
                <w:szCs w:val="21"/>
              </w:rPr>
            </w:pPr>
            <w:r w:rsidRPr="00F071D8">
              <w:rPr>
                <w:rFonts w:ascii="仿宋" w:eastAsia="仿宋" w:hAnsi="仿宋" w:hint="eastAsia"/>
                <w:b/>
                <w:color w:val="000000"/>
                <w:kern w:val="0"/>
                <w:szCs w:val="21"/>
              </w:rPr>
              <w:lastRenderedPageBreak/>
              <w:t>第八十五条</w:t>
            </w:r>
            <w:r w:rsidRPr="00F071D8">
              <w:rPr>
                <w:rFonts w:ascii="仿宋" w:eastAsia="仿宋" w:hAnsi="仿宋" w:hint="eastAsia"/>
                <w:color w:val="000000"/>
                <w:kern w:val="0"/>
                <w:szCs w:val="21"/>
              </w:rPr>
              <w:t xml:space="preserve"> 自每批货物样品抽取结束时起，仓库应于24小时内做出检验结果，并及时通知货主。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F071D8" w:rsidRDefault="00262DFE" w:rsidP="001055B7">
            <w:pPr>
              <w:widowControl/>
              <w:shd w:val="clear" w:color="auto" w:fill="FFFFFF"/>
              <w:ind w:firstLineChars="200" w:firstLine="422"/>
              <w:rPr>
                <w:rFonts w:ascii="仿宋" w:eastAsia="仿宋" w:hAnsi="仿宋"/>
                <w:b/>
                <w:strike/>
                <w:color w:val="000000"/>
                <w:kern w:val="0"/>
                <w:szCs w:val="21"/>
              </w:rPr>
            </w:pPr>
            <w:r w:rsidRPr="00F071D8">
              <w:rPr>
                <w:rFonts w:ascii="仿宋" w:eastAsia="仿宋" w:hAnsi="仿宋" w:hint="eastAsia"/>
                <w:b/>
                <w:strike/>
                <w:color w:val="000000"/>
                <w:kern w:val="0"/>
                <w:szCs w:val="21"/>
              </w:rPr>
              <w:t>第八十五条 自每批货物样品抽取结束时起，仓库应于24小时内做出检验结果，并及时通知货主。</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shd w:val="clear" w:color="auto" w:fill="FFFFFF"/>
              <w:rPr>
                <w:rFonts w:ascii="仿宋" w:eastAsia="仿宋" w:hAnsi="仿宋"/>
                <w:color w:val="000000"/>
                <w:kern w:val="0"/>
                <w:szCs w:val="21"/>
              </w:rPr>
            </w:pPr>
            <w:r>
              <w:rPr>
                <w:rFonts w:ascii="仿宋" w:eastAsia="仿宋" w:hAnsi="仿宋" w:hint="eastAsia"/>
                <w:color w:val="000000"/>
                <w:kern w:val="0"/>
                <w:szCs w:val="21"/>
              </w:rPr>
              <w:t>苹果仓单入库修订为由质检机构检验，删除仓库自检规定。</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hideMark/>
          </w:tcPr>
          <w:p w:rsidR="00262DFE" w:rsidRPr="00BF1030" w:rsidRDefault="00262DFE" w:rsidP="001055B7">
            <w:pPr>
              <w:ind w:firstLineChars="150" w:firstLine="316"/>
              <w:jc w:val="left"/>
              <w:rPr>
                <w:rFonts w:ascii="仿宋" w:eastAsia="仿宋" w:hAnsi="仿宋"/>
                <w:color w:val="000000"/>
                <w:kern w:val="0"/>
                <w:szCs w:val="21"/>
              </w:rPr>
            </w:pPr>
            <w:r w:rsidRPr="00697517">
              <w:rPr>
                <w:rFonts w:ascii="仿宋" w:eastAsia="仿宋" w:hAnsi="仿宋" w:hint="eastAsia"/>
                <w:b/>
                <w:color w:val="000000"/>
                <w:kern w:val="0"/>
                <w:szCs w:val="21"/>
              </w:rPr>
              <w:t xml:space="preserve">第一百一十条 </w:t>
            </w:r>
            <w:r w:rsidRPr="00BF1030">
              <w:rPr>
                <w:rFonts w:ascii="仿宋" w:eastAsia="仿宋" w:hAnsi="仿宋"/>
                <w:color w:val="000000"/>
                <w:kern w:val="0"/>
                <w:szCs w:val="21"/>
              </w:rPr>
              <w:t>……</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苹果：每年5月第15个交易日（含该日）之前注册的仓库标准仓单，应在5月的第15个交易日（含该日）之前全部注销，每年5月第16个交易日（含该日）至9月最后一个交易日（含该日）不受理苹果仓库标准仓单注册申请；每年1月、5月、7月第15个交易日（含该日）之前注册的厂库标准仓单，应在当月的第15个交易日（含该日）之前全部注销，每年7月第16个交易日（含该日）至9月最后一个交易日（含该日）不受理苹果厂库标准仓单注册申请。</w:t>
            </w:r>
          </w:p>
          <w:p w:rsidR="00262DFE" w:rsidRPr="00697517" w:rsidRDefault="00262DFE" w:rsidP="001055B7">
            <w:pPr>
              <w:jc w:val="center"/>
              <w:rPr>
                <w:rFonts w:ascii="仿宋" w:eastAsia="仿宋" w:hAnsi="仿宋"/>
                <w:b/>
                <w:color w:val="000000"/>
                <w:kern w:val="0"/>
                <w:szCs w:val="21"/>
              </w:rPr>
            </w:pPr>
            <w:r w:rsidRPr="00BF1030">
              <w:rPr>
                <w:rFonts w:ascii="仿宋" w:eastAsia="仿宋" w:hAnsi="仿宋"/>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262DFE" w:rsidRDefault="00262DFE" w:rsidP="001055B7">
            <w:pPr>
              <w:ind w:firstLineChars="150" w:firstLine="316"/>
              <w:jc w:val="left"/>
              <w:rPr>
                <w:rFonts w:ascii="仿宋" w:eastAsia="仿宋" w:hAnsi="仿宋"/>
                <w:color w:val="000000"/>
                <w:kern w:val="0"/>
                <w:szCs w:val="21"/>
              </w:rPr>
            </w:pPr>
            <w:r>
              <w:rPr>
                <w:rFonts w:ascii="仿宋" w:eastAsia="仿宋" w:hAnsi="仿宋" w:hint="eastAsia"/>
                <w:b/>
                <w:color w:val="000000"/>
                <w:kern w:val="0"/>
                <w:szCs w:val="21"/>
              </w:rPr>
              <w:t>第一百一十</w:t>
            </w:r>
            <w:r w:rsidRPr="00697517">
              <w:rPr>
                <w:rFonts w:ascii="仿宋" w:eastAsia="仿宋" w:hAnsi="仿宋" w:hint="eastAsia"/>
                <w:b/>
                <w:color w:val="000000"/>
                <w:kern w:val="0"/>
                <w:szCs w:val="21"/>
              </w:rPr>
              <w:t>条</w:t>
            </w:r>
            <w:r>
              <w:rPr>
                <w:rFonts w:ascii="仿宋" w:eastAsia="仿宋" w:hAnsi="仿宋" w:hint="eastAsia"/>
                <w:b/>
                <w:color w:val="000000"/>
                <w:kern w:val="0"/>
                <w:szCs w:val="21"/>
              </w:rPr>
              <w:t xml:space="preserve"> </w:t>
            </w:r>
            <w:r w:rsidRPr="00697517">
              <w:rPr>
                <w:rFonts w:ascii="仿宋" w:eastAsia="仿宋" w:hAnsi="仿宋" w:hint="eastAsia"/>
                <w:color w:val="000000"/>
                <w:kern w:val="0"/>
                <w:szCs w:val="21"/>
              </w:rPr>
              <w:t>……</w:t>
            </w:r>
          </w:p>
          <w:p w:rsidR="00262DFE" w:rsidRPr="00BF1030" w:rsidRDefault="00262DFE" w:rsidP="001055B7">
            <w:pPr>
              <w:widowControl/>
              <w:ind w:firstLineChars="100" w:firstLine="210"/>
              <w:outlineLvl w:val="3"/>
              <w:rPr>
                <w:rFonts w:ascii="仿宋" w:eastAsia="仿宋" w:hAnsi="仿宋"/>
                <w:color w:val="000000"/>
                <w:kern w:val="0"/>
                <w:szCs w:val="21"/>
              </w:rPr>
            </w:pPr>
            <w:r w:rsidRPr="00BF1030">
              <w:rPr>
                <w:rFonts w:ascii="仿宋" w:eastAsia="仿宋" w:hAnsi="仿宋" w:hint="eastAsia"/>
                <w:color w:val="000000"/>
                <w:kern w:val="0"/>
                <w:szCs w:val="21"/>
              </w:rPr>
              <w:t>苹果：每年</w:t>
            </w:r>
            <w:r w:rsidRPr="00BF1030">
              <w:rPr>
                <w:rFonts w:ascii="仿宋" w:eastAsia="仿宋" w:hAnsi="仿宋"/>
                <w:b/>
                <w:color w:val="000000"/>
                <w:kern w:val="0"/>
                <w:szCs w:val="21"/>
                <w:u w:val="single"/>
              </w:rPr>
              <w:t>3</w:t>
            </w:r>
            <w:r w:rsidRPr="00BF1030">
              <w:rPr>
                <w:rFonts w:ascii="仿宋" w:eastAsia="仿宋" w:hAnsi="仿宋" w:hint="eastAsia"/>
                <w:b/>
                <w:color w:val="000000"/>
                <w:kern w:val="0"/>
                <w:szCs w:val="21"/>
                <w:u w:val="single"/>
              </w:rPr>
              <w:t>月</w:t>
            </w:r>
            <w:r w:rsidRPr="00D45C2A">
              <w:rPr>
                <w:rFonts w:ascii="仿宋" w:eastAsia="仿宋" w:hAnsi="仿宋" w:hint="eastAsia"/>
                <w:b/>
                <w:strike/>
                <w:color w:val="000000"/>
                <w:kern w:val="0"/>
                <w:szCs w:val="21"/>
              </w:rPr>
              <w:t>5月</w:t>
            </w:r>
            <w:r w:rsidRPr="00BF1030">
              <w:rPr>
                <w:rFonts w:ascii="仿宋" w:eastAsia="仿宋" w:hAnsi="仿宋" w:hint="eastAsia"/>
                <w:color w:val="000000"/>
                <w:kern w:val="0"/>
                <w:szCs w:val="21"/>
              </w:rPr>
              <w:t>第15个交易日（含该日）之前注册的仓库标准仓单，应在</w:t>
            </w:r>
            <w:r>
              <w:rPr>
                <w:rFonts w:ascii="仿宋" w:eastAsia="仿宋" w:hAnsi="仿宋" w:hint="eastAsia"/>
                <w:b/>
                <w:color w:val="000000"/>
                <w:kern w:val="0"/>
                <w:szCs w:val="21"/>
                <w:u w:val="single"/>
              </w:rPr>
              <w:t>当</w:t>
            </w:r>
            <w:r w:rsidRPr="00D45C2A">
              <w:rPr>
                <w:rFonts w:ascii="仿宋" w:eastAsia="仿宋" w:hAnsi="仿宋" w:hint="eastAsia"/>
                <w:b/>
                <w:strike/>
                <w:color w:val="000000"/>
                <w:kern w:val="0"/>
                <w:szCs w:val="21"/>
                <w:u w:val="single"/>
              </w:rPr>
              <w:t>5</w:t>
            </w:r>
            <w:r w:rsidRPr="00BF1030">
              <w:rPr>
                <w:rFonts w:ascii="仿宋" w:eastAsia="仿宋" w:hAnsi="仿宋" w:hint="eastAsia"/>
                <w:color w:val="000000"/>
                <w:kern w:val="0"/>
                <w:szCs w:val="21"/>
              </w:rPr>
              <w:t>月的第15个交易日（含该日）之前全部注销，每年</w:t>
            </w:r>
            <w:r w:rsidRPr="00BF1030">
              <w:rPr>
                <w:rFonts w:ascii="仿宋" w:eastAsia="仿宋" w:hAnsi="仿宋"/>
                <w:b/>
                <w:color w:val="000000"/>
                <w:kern w:val="0"/>
                <w:szCs w:val="21"/>
                <w:u w:val="single"/>
              </w:rPr>
              <w:t>3</w:t>
            </w:r>
            <w:r w:rsidRPr="00BF1030">
              <w:rPr>
                <w:rFonts w:ascii="仿宋" w:eastAsia="仿宋" w:hAnsi="仿宋" w:hint="eastAsia"/>
                <w:b/>
                <w:color w:val="000000"/>
                <w:kern w:val="0"/>
                <w:szCs w:val="21"/>
                <w:u w:val="single"/>
              </w:rPr>
              <w:t>月</w:t>
            </w:r>
            <w:r w:rsidRPr="00D45C2A">
              <w:rPr>
                <w:rFonts w:ascii="仿宋" w:eastAsia="仿宋" w:hAnsi="仿宋" w:hint="eastAsia"/>
                <w:b/>
                <w:strike/>
                <w:color w:val="000000"/>
                <w:kern w:val="0"/>
                <w:szCs w:val="21"/>
              </w:rPr>
              <w:t>5月</w:t>
            </w:r>
            <w:r w:rsidRPr="00BF1030">
              <w:rPr>
                <w:rFonts w:ascii="仿宋" w:eastAsia="仿宋" w:hAnsi="仿宋" w:hint="eastAsia"/>
                <w:color w:val="000000"/>
                <w:kern w:val="0"/>
                <w:szCs w:val="21"/>
              </w:rPr>
              <w:t>月第16个交易日（含该日）至9月最后一个交易日（含该日）不受理苹果仓库标准仓单注册申请；每年</w:t>
            </w:r>
            <w:r w:rsidRPr="00D45C2A">
              <w:rPr>
                <w:rFonts w:ascii="仿宋" w:eastAsia="仿宋" w:hAnsi="仿宋" w:hint="eastAsia"/>
                <w:color w:val="000000"/>
                <w:kern w:val="0"/>
                <w:szCs w:val="21"/>
              </w:rPr>
              <w:t>1月、5月</w:t>
            </w:r>
            <w:r w:rsidRPr="00D45C2A">
              <w:rPr>
                <w:rFonts w:ascii="仿宋" w:eastAsia="仿宋" w:hAnsi="仿宋" w:hint="eastAsia"/>
                <w:b/>
                <w:strike/>
                <w:color w:val="000000"/>
                <w:kern w:val="0"/>
                <w:szCs w:val="21"/>
              </w:rPr>
              <w:t>、7月</w:t>
            </w:r>
            <w:r w:rsidRPr="00BF1030">
              <w:rPr>
                <w:rFonts w:ascii="仿宋" w:eastAsia="仿宋" w:hAnsi="仿宋" w:hint="eastAsia"/>
                <w:color w:val="000000"/>
                <w:kern w:val="0"/>
                <w:szCs w:val="21"/>
              </w:rPr>
              <w:t>第15个交易日（含该日）之前注册的厂库标准仓单，应在当月的第15个交易日（含该日）之前全部注销，每年</w:t>
            </w:r>
            <w:r w:rsidRPr="00BF1030">
              <w:rPr>
                <w:rFonts w:ascii="仿宋" w:eastAsia="仿宋" w:hAnsi="仿宋"/>
                <w:color w:val="000000"/>
                <w:kern w:val="0"/>
                <w:szCs w:val="21"/>
                <w:u w:val="single"/>
              </w:rPr>
              <w:t>5</w:t>
            </w:r>
            <w:r w:rsidRPr="00BF1030">
              <w:rPr>
                <w:rFonts w:ascii="仿宋" w:eastAsia="仿宋" w:hAnsi="仿宋" w:hint="eastAsia"/>
                <w:color w:val="000000"/>
                <w:kern w:val="0"/>
                <w:szCs w:val="21"/>
              </w:rPr>
              <w:t>月第16个交易日（含该日）至9月最后一个交易日（含该日）不受理苹果厂库标准仓单注册申请。</w:t>
            </w:r>
          </w:p>
          <w:p w:rsidR="00262DFE" w:rsidRPr="00FD6E22" w:rsidRDefault="00262DFE" w:rsidP="001055B7">
            <w:pPr>
              <w:jc w:val="center"/>
              <w:rPr>
                <w:rFonts w:ascii="仿宋" w:eastAsia="仿宋" w:hAnsi="仿宋"/>
                <w:color w:val="000000"/>
                <w:kern w:val="0"/>
                <w:szCs w:val="21"/>
              </w:rPr>
            </w:pPr>
            <w:r w:rsidRPr="00697517">
              <w:rPr>
                <w:rFonts w:ascii="仿宋" w:eastAsia="仿宋" w:hAnsi="仿宋" w:hint="eastAsia"/>
                <w:color w:val="000000"/>
                <w:kern w:val="0"/>
                <w:szCs w:val="21"/>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hideMark/>
          </w:tcPr>
          <w:p w:rsidR="00262DFE" w:rsidRPr="00697517" w:rsidRDefault="00262DFE" w:rsidP="001055B7">
            <w:pPr>
              <w:widowControl/>
              <w:jc w:val="left"/>
              <w:rPr>
                <w:rFonts w:ascii="仿宋" w:eastAsia="仿宋" w:hAnsi="仿宋"/>
                <w:color w:val="000000"/>
                <w:kern w:val="0"/>
                <w:szCs w:val="21"/>
              </w:rPr>
            </w:pPr>
            <w:r>
              <w:rPr>
                <w:rFonts w:ascii="仿宋" w:eastAsia="仿宋" w:hAnsi="仿宋" w:hint="eastAsia"/>
                <w:szCs w:val="21"/>
              </w:rPr>
              <w:t>缩短苹果仓单有效期</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b/>
                <w:color w:val="000000"/>
                <w:kern w:val="0"/>
                <w:szCs w:val="21"/>
              </w:rPr>
            </w:pPr>
            <w:r w:rsidRPr="00BF1030">
              <w:rPr>
                <w:rFonts w:ascii="仿宋" w:eastAsia="仿宋" w:hAnsi="仿宋" w:hint="eastAsia"/>
                <w:b/>
                <w:color w:val="000000"/>
                <w:kern w:val="0"/>
                <w:szCs w:val="21"/>
              </w:rPr>
              <w:t>第一百一十九条</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苹果《提货通知单》对应的货物以折算方式注册的，如提货人逾期未办理相关手续，在接到仓库通知后，仓单注册人有权要求仓库配合对货物先行整理，并处置超出仓单数量的货物，提货人与注册人协商一致的除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b/>
                <w:color w:val="000000"/>
                <w:kern w:val="0"/>
                <w:szCs w:val="21"/>
              </w:rPr>
            </w:pPr>
            <w:r>
              <w:rPr>
                <w:rFonts w:ascii="仿宋" w:eastAsia="仿宋" w:hAnsi="仿宋" w:hint="eastAsia"/>
                <w:b/>
                <w:color w:val="000000"/>
                <w:kern w:val="0"/>
                <w:szCs w:val="21"/>
              </w:rPr>
              <w:t>第一百一十九</w:t>
            </w:r>
            <w:r w:rsidRPr="00BF1030">
              <w:rPr>
                <w:rFonts w:ascii="仿宋" w:eastAsia="仿宋" w:hAnsi="仿宋" w:hint="eastAsia"/>
                <w:b/>
                <w:color w:val="000000"/>
                <w:kern w:val="0"/>
                <w:szCs w:val="21"/>
              </w:rPr>
              <w:t>条</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w:t>
            </w:r>
          </w:p>
          <w:p w:rsidR="00262DFE" w:rsidRPr="00BF1030" w:rsidRDefault="00262DFE" w:rsidP="001055B7">
            <w:pPr>
              <w:ind w:firstLineChars="200" w:firstLine="422"/>
              <w:rPr>
                <w:rFonts w:ascii="仿宋" w:eastAsia="仿宋" w:hAnsi="仿宋"/>
                <w:b/>
                <w:strike/>
                <w:color w:val="000000"/>
                <w:kern w:val="0"/>
                <w:szCs w:val="21"/>
              </w:rPr>
            </w:pPr>
            <w:r w:rsidRPr="00BF1030">
              <w:rPr>
                <w:rFonts w:ascii="仿宋" w:eastAsia="仿宋" w:hAnsi="仿宋" w:hint="eastAsia"/>
                <w:b/>
                <w:strike/>
                <w:color w:val="000000"/>
                <w:kern w:val="0"/>
                <w:szCs w:val="21"/>
              </w:rPr>
              <w:t>苹果《提货通知单》对应的货物以折算方式注册的，如提货人逾期未办理相关手续，在接到仓库通知后，仓单注册人有权要求仓库配合对货物先行整理，并处置超出仓单数量的货物，提货人与注册人协商一致的除外。</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sidRPr="00BF1030">
              <w:rPr>
                <w:rFonts w:ascii="仿宋" w:eastAsia="仿宋" w:hAnsi="仿宋" w:hint="eastAsia"/>
                <w:color w:val="000000"/>
                <w:kern w:val="0"/>
                <w:szCs w:val="21"/>
              </w:rPr>
              <w:t>删除</w:t>
            </w:r>
            <w:r w:rsidRPr="00BF1030">
              <w:rPr>
                <w:rFonts w:ascii="仿宋" w:eastAsia="仿宋" w:hAnsi="仿宋"/>
                <w:color w:val="000000"/>
                <w:kern w:val="0"/>
                <w:szCs w:val="21"/>
              </w:rPr>
              <w:t>折算</w:t>
            </w:r>
            <w:r w:rsidRPr="00BF1030">
              <w:rPr>
                <w:rFonts w:ascii="仿宋" w:eastAsia="仿宋" w:hAnsi="仿宋" w:hint="eastAsia"/>
                <w:color w:val="000000"/>
                <w:kern w:val="0"/>
                <w:szCs w:val="21"/>
              </w:rPr>
              <w:t>仓单</w:t>
            </w:r>
            <w:r w:rsidRPr="00BF1030">
              <w:rPr>
                <w:rFonts w:ascii="仿宋" w:eastAsia="仿宋" w:hAnsi="仿宋"/>
                <w:color w:val="000000"/>
                <w:kern w:val="0"/>
                <w:szCs w:val="21"/>
              </w:rPr>
              <w:t>注册方式。</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40136A" w:rsidRDefault="00262DFE" w:rsidP="001055B7">
            <w:pPr>
              <w:widowControl/>
              <w:ind w:firstLineChars="100" w:firstLine="211"/>
              <w:jc w:val="left"/>
              <w:outlineLvl w:val="3"/>
              <w:rPr>
                <w:rFonts w:ascii="仿宋" w:eastAsia="仿宋" w:hAnsi="仿宋"/>
                <w:b/>
                <w:szCs w:val="2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DC06F6" w:rsidRDefault="00262DFE" w:rsidP="001055B7">
            <w:pPr>
              <w:widowControl/>
              <w:ind w:firstLineChars="150" w:firstLine="316"/>
              <w:jc w:val="left"/>
              <w:outlineLvl w:val="3"/>
              <w:rPr>
                <w:rFonts w:ascii="仿宋" w:eastAsia="仿宋" w:hAnsi="仿宋"/>
                <w:b/>
                <w:szCs w:val="21"/>
                <w:u w:val="single"/>
              </w:rPr>
            </w:pPr>
            <w:r>
              <w:rPr>
                <w:rFonts w:ascii="仿宋" w:eastAsia="仿宋" w:hAnsi="仿宋" w:hint="eastAsia"/>
                <w:b/>
                <w:szCs w:val="21"/>
                <w:u w:val="single"/>
              </w:rPr>
              <w:t>第一百四十六</w:t>
            </w:r>
            <w:r w:rsidRPr="00DC06F6">
              <w:rPr>
                <w:rFonts w:ascii="仿宋" w:eastAsia="仿宋" w:hAnsi="仿宋" w:hint="eastAsia"/>
                <w:b/>
                <w:szCs w:val="21"/>
                <w:u w:val="single"/>
              </w:rPr>
              <w:t>条 苹果仓库标准仓单对应货物出库后，不得再次注册标准仓单。</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40136A" w:rsidRDefault="00262DFE" w:rsidP="001055B7">
            <w:pPr>
              <w:widowControl/>
              <w:jc w:val="left"/>
              <w:outlineLvl w:val="3"/>
              <w:rPr>
                <w:rFonts w:ascii="仿宋" w:eastAsia="仿宋" w:hAnsi="仿宋"/>
                <w:color w:val="000000"/>
                <w:kern w:val="0"/>
                <w:szCs w:val="21"/>
              </w:rPr>
            </w:pPr>
            <w:r>
              <w:rPr>
                <w:rFonts w:ascii="仿宋" w:eastAsia="仿宋" w:hAnsi="仿宋" w:hint="eastAsia"/>
                <w:color w:val="000000"/>
                <w:kern w:val="0"/>
                <w:szCs w:val="21"/>
              </w:rPr>
              <w:t>增加苹果仓单出库后不得再次注册标准仓单的规定。</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olor w:val="000000"/>
                <w:kern w:val="0"/>
                <w:szCs w:val="21"/>
              </w:rPr>
            </w:pPr>
            <w:r w:rsidRPr="00BF1030">
              <w:rPr>
                <w:rFonts w:ascii="仿宋" w:eastAsia="仿宋" w:hAnsi="仿宋" w:hint="eastAsia"/>
                <w:b/>
                <w:color w:val="000000"/>
                <w:kern w:val="0"/>
                <w:szCs w:val="21"/>
              </w:rPr>
              <w:t>第一百四十六条</w:t>
            </w:r>
            <w:r w:rsidRPr="00BF1030">
              <w:rPr>
                <w:rFonts w:ascii="仿宋" w:eastAsia="仿宋" w:hAnsi="仿宋" w:hint="eastAsia"/>
                <w:color w:val="000000"/>
                <w:kern w:val="0"/>
                <w:szCs w:val="21"/>
              </w:rPr>
              <w:t xml:space="preserve"> 采用折算方式注册的标准仓单出库时，仓库应提前通知仓单注册人，注册人按照仓单标示的信息进行整理。注册人未到场整理的，仓库代为整理，整理费用由注册人承担，仓库与注册人自行结算。</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ind w:firstLineChars="200" w:firstLine="422"/>
              <w:rPr>
                <w:rFonts w:ascii="仿宋" w:eastAsia="仿宋" w:hAnsi="仿宋"/>
                <w:b/>
                <w:strike/>
                <w:color w:val="000000"/>
                <w:kern w:val="0"/>
                <w:szCs w:val="21"/>
              </w:rPr>
            </w:pPr>
            <w:r w:rsidRPr="00BF1030">
              <w:rPr>
                <w:rFonts w:ascii="仿宋" w:eastAsia="仿宋" w:hAnsi="仿宋" w:hint="eastAsia"/>
                <w:b/>
                <w:strike/>
                <w:color w:val="000000"/>
                <w:kern w:val="0"/>
                <w:szCs w:val="21"/>
              </w:rPr>
              <w:t>第一百四十六条 采用折算方式注册的标准仓单出库时，仓库应提前通知仓单注册人，注册人按照仓单标示的信息进行整理。注册人未到场整理的，仓库代为整理，整理费用由注册人承担，仓库与注册人自行结算。</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sidRPr="00BF1030">
              <w:rPr>
                <w:rFonts w:ascii="仿宋" w:eastAsia="仿宋" w:hAnsi="仿宋" w:hint="eastAsia"/>
                <w:color w:val="000000"/>
                <w:kern w:val="0"/>
                <w:szCs w:val="21"/>
              </w:rPr>
              <w:t>删除</w:t>
            </w:r>
            <w:r w:rsidRPr="00BF1030">
              <w:rPr>
                <w:rFonts w:ascii="仿宋" w:eastAsia="仿宋" w:hAnsi="仿宋"/>
                <w:color w:val="000000"/>
                <w:kern w:val="0"/>
                <w:szCs w:val="21"/>
              </w:rPr>
              <w:t>折算</w:t>
            </w:r>
            <w:r w:rsidRPr="00BF1030">
              <w:rPr>
                <w:rFonts w:ascii="仿宋" w:eastAsia="仿宋" w:hAnsi="仿宋" w:hint="eastAsia"/>
                <w:color w:val="000000"/>
                <w:kern w:val="0"/>
                <w:szCs w:val="21"/>
              </w:rPr>
              <w:t>仓单</w:t>
            </w:r>
            <w:r w:rsidRPr="00BF1030">
              <w:rPr>
                <w:rFonts w:ascii="仿宋" w:eastAsia="仿宋" w:hAnsi="仿宋"/>
                <w:color w:val="000000"/>
                <w:kern w:val="0"/>
                <w:szCs w:val="21"/>
              </w:rPr>
              <w:t>注册方式。</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olor w:val="000000"/>
                <w:kern w:val="0"/>
                <w:szCs w:val="21"/>
              </w:rPr>
            </w:pPr>
            <w:r w:rsidRPr="00BF1030">
              <w:rPr>
                <w:rFonts w:ascii="仿宋" w:eastAsia="仿宋" w:hAnsi="仿宋" w:hint="eastAsia"/>
                <w:b/>
                <w:color w:val="000000"/>
                <w:kern w:val="0"/>
                <w:szCs w:val="21"/>
              </w:rPr>
              <w:t>第一百四十七条</w:t>
            </w:r>
            <w:r w:rsidRPr="00BF1030">
              <w:rPr>
                <w:rFonts w:ascii="仿宋" w:eastAsia="仿宋" w:hAnsi="仿宋" w:hint="eastAsia"/>
                <w:color w:val="000000"/>
                <w:kern w:val="0"/>
                <w:szCs w:val="21"/>
              </w:rPr>
              <w:t xml:space="preserve"> 采用折算方式注册的标准仓单出库后，整理后</w:t>
            </w:r>
            <w:r w:rsidRPr="00BF1030">
              <w:rPr>
                <w:rFonts w:ascii="仿宋" w:eastAsia="仿宋" w:hAnsi="仿宋" w:hint="eastAsia"/>
                <w:color w:val="000000"/>
                <w:kern w:val="0"/>
                <w:szCs w:val="21"/>
              </w:rPr>
              <w:lastRenderedPageBreak/>
              <w:t>余留的苹果由仓单注册人自行处置。注册人未到场的，视为对整理结果没有异议，整理后余留的苹果由仓库转交注册人。注册人未向仓库支付整理费用的，仓库可以依法对余留苹果进行处置并优先受偿。</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ind w:firstLineChars="200" w:firstLine="422"/>
              <w:rPr>
                <w:rFonts w:ascii="仿宋" w:eastAsia="仿宋" w:hAnsi="仿宋"/>
                <w:b/>
                <w:strike/>
                <w:color w:val="000000"/>
                <w:kern w:val="0"/>
                <w:szCs w:val="21"/>
              </w:rPr>
            </w:pPr>
            <w:r w:rsidRPr="00BF1030">
              <w:rPr>
                <w:rFonts w:ascii="仿宋" w:eastAsia="仿宋" w:hAnsi="仿宋" w:hint="eastAsia"/>
                <w:b/>
                <w:strike/>
                <w:color w:val="000000"/>
                <w:kern w:val="0"/>
                <w:szCs w:val="21"/>
              </w:rPr>
              <w:lastRenderedPageBreak/>
              <w:t>第一百四十七条 采用折算方式注册的标准仓单出库后，整理后</w:t>
            </w:r>
            <w:r w:rsidRPr="00BF1030">
              <w:rPr>
                <w:rFonts w:ascii="仿宋" w:eastAsia="仿宋" w:hAnsi="仿宋" w:hint="eastAsia"/>
                <w:b/>
                <w:strike/>
                <w:color w:val="000000"/>
                <w:kern w:val="0"/>
                <w:szCs w:val="21"/>
              </w:rPr>
              <w:lastRenderedPageBreak/>
              <w:t>余留的苹果由仓单注册人自行处置。注册人未到场的，视为对整理结果没有异议，整理后余留的苹果由仓库转交注册人。注册人未向仓库支付整理费用的，仓库可以依法对余留苹果进行处置并优先受偿。</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sidRPr="00BF1030">
              <w:rPr>
                <w:rFonts w:ascii="仿宋" w:eastAsia="仿宋" w:hAnsi="仿宋" w:hint="eastAsia"/>
                <w:color w:val="000000"/>
                <w:kern w:val="0"/>
                <w:szCs w:val="21"/>
              </w:rPr>
              <w:lastRenderedPageBreak/>
              <w:t>删除</w:t>
            </w:r>
            <w:r w:rsidRPr="00BF1030">
              <w:rPr>
                <w:rFonts w:ascii="仿宋" w:eastAsia="仿宋" w:hAnsi="仿宋"/>
                <w:color w:val="000000"/>
                <w:kern w:val="0"/>
                <w:szCs w:val="21"/>
              </w:rPr>
              <w:t>折算</w:t>
            </w:r>
            <w:r w:rsidRPr="00BF1030">
              <w:rPr>
                <w:rFonts w:ascii="仿宋" w:eastAsia="仿宋" w:hAnsi="仿宋" w:hint="eastAsia"/>
                <w:color w:val="000000"/>
                <w:kern w:val="0"/>
                <w:szCs w:val="21"/>
              </w:rPr>
              <w:t>仓单</w:t>
            </w:r>
            <w:r w:rsidRPr="00BF1030">
              <w:rPr>
                <w:rFonts w:ascii="仿宋" w:eastAsia="仿宋" w:hAnsi="仿宋"/>
                <w:color w:val="000000"/>
                <w:kern w:val="0"/>
                <w:szCs w:val="21"/>
              </w:rPr>
              <w:t>注册方式。</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olor w:val="000000"/>
                <w:kern w:val="0"/>
                <w:szCs w:val="21"/>
              </w:rPr>
            </w:pPr>
            <w:r w:rsidRPr="00BF1030">
              <w:rPr>
                <w:rFonts w:ascii="仿宋" w:eastAsia="仿宋" w:hAnsi="仿宋" w:hint="eastAsia"/>
                <w:b/>
                <w:color w:val="000000"/>
                <w:kern w:val="0"/>
                <w:szCs w:val="21"/>
              </w:rPr>
              <w:lastRenderedPageBreak/>
              <w:t>第一百六十四条</w:t>
            </w:r>
            <w:r w:rsidRPr="00BF1030">
              <w:rPr>
                <w:rFonts w:ascii="仿宋" w:eastAsia="仿宋" w:hAnsi="仿宋" w:hint="eastAsia"/>
                <w:color w:val="000000"/>
                <w:kern w:val="0"/>
                <w:szCs w:val="21"/>
              </w:rPr>
              <w:t xml:space="preserve"> 厂库或货主因故不能按照约定的发货计划发货或提货的，双方应及时协商并妥善调整发货速度或发货计划，并且过错方应付滞纳金。动力煤滞纳金由买卖双方协商解决。动力煤之外的其他品种滞纳金额=5元/吨×按日发货计划应发未发或应提未提的商品数量×该批商品的滞留天数。</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ind w:firstLineChars="200" w:firstLine="422"/>
              <w:rPr>
                <w:rFonts w:ascii="仿宋" w:eastAsia="仿宋" w:hAnsi="仿宋"/>
                <w:color w:val="000000"/>
                <w:kern w:val="0"/>
                <w:szCs w:val="21"/>
              </w:rPr>
            </w:pPr>
            <w:r>
              <w:rPr>
                <w:rFonts w:ascii="仿宋" w:eastAsia="仿宋" w:hAnsi="仿宋" w:hint="eastAsia"/>
                <w:b/>
                <w:color w:val="000000"/>
                <w:kern w:val="0"/>
                <w:szCs w:val="21"/>
              </w:rPr>
              <w:t>第一百六十三</w:t>
            </w:r>
            <w:r w:rsidRPr="00BF1030">
              <w:rPr>
                <w:rFonts w:ascii="仿宋" w:eastAsia="仿宋" w:hAnsi="仿宋" w:hint="eastAsia"/>
                <w:b/>
                <w:color w:val="000000"/>
                <w:kern w:val="0"/>
                <w:szCs w:val="21"/>
              </w:rPr>
              <w:t>条</w:t>
            </w:r>
            <w:r w:rsidRPr="00BF1030">
              <w:rPr>
                <w:rFonts w:ascii="仿宋" w:eastAsia="仿宋" w:hAnsi="仿宋" w:hint="eastAsia"/>
                <w:color w:val="000000"/>
                <w:kern w:val="0"/>
                <w:szCs w:val="21"/>
              </w:rPr>
              <w:t xml:space="preserve"> 厂库或货主因故不能按照约定的发货计划发货或提货的，双方应及时协商并妥善调整发货速度或发货计划，并且过错方应付滞纳金。动力煤滞纳金由买卖双方协商解决。</w:t>
            </w:r>
            <w:r w:rsidRPr="00BF1030">
              <w:rPr>
                <w:rFonts w:ascii="仿宋" w:eastAsia="仿宋" w:hAnsi="仿宋" w:hint="eastAsia"/>
                <w:b/>
                <w:color w:val="000000"/>
                <w:kern w:val="0"/>
                <w:szCs w:val="21"/>
                <w:u w:val="single"/>
              </w:rPr>
              <w:t>苹果滞纳金额=</w:t>
            </w:r>
            <w:r w:rsidRPr="00BF1030">
              <w:rPr>
                <w:rFonts w:ascii="仿宋" w:eastAsia="仿宋" w:hAnsi="仿宋"/>
                <w:b/>
                <w:color w:val="000000"/>
                <w:kern w:val="0"/>
                <w:szCs w:val="21"/>
                <w:u w:val="single"/>
              </w:rPr>
              <w:t>120</w:t>
            </w:r>
            <w:r w:rsidRPr="00BF1030">
              <w:rPr>
                <w:rFonts w:ascii="仿宋" w:eastAsia="仿宋" w:hAnsi="仿宋" w:hint="eastAsia"/>
                <w:b/>
                <w:color w:val="000000"/>
                <w:kern w:val="0"/>
                <w:szCs w:val="21"/>
                <w:u w:val="single"/>
              </w:rPr>
              <w:t>元/吨×按日发货计划应发未发或应提未提的商品数量×该批商品的滞留天数。</w:t>
            </w:r>
            <w:r w:rsidRPr="00BF1030">
              <w:rPr>
                <w:rFonts w:ascii="仿宋" w:eastAsia="仿宋" w:hAnsi="仿宋" w:hint="eastAsia"/>
                <w:color w:val="000000"/>
                <w:kern w:val="0"/>
                <w:szCs w:val="21"/>
              </w:rPr>
              <w:t>动力煤</w:t>
            </w:r>
            <w:r w:rsidRPr="00BF1030">
              <w:rPr>
                <w:rFonts w:ascii="仿宋" w:eastAsia="仿宋" w:hAnsi="仿宋" w:hint="eastAsia"/>
                <w:b/>
                <w:color w:val="000000"/>
                <w:kern w:val="0"/>
                <w:szCs w:val="21"/>
                <w:u w:val="single"/>
              </w:rPr>
              <w:t>、苹果</w:t>
            </w:r>
            <w:r w:rsidRPr="00BF1030">
              <w:rPr>
                <w:rFonts w:ascii="仿宋" w:eastAsia="仿宋" w:hAnsi="仿宋" w:hint="eastAsia"/>
                <w:color w:val="000000"/>
                <w:kern w:val="0"/>
                <w:szCs w:val="21"/>
              </w:rPr>
              <w:t>之外的其他品种滞纳金额=5元/吨×按日发货计划应发未发或应提未提的商品数量×该批商品的滞留天数。</w:t>
            </w:r>
          </w:p>
          <w:p w:rsidR="00262DFE" w:rsidRPr="00BF1030" w:rsidRDefault="00262DFE" w:rsidP="001055B7">
            <w:pPr>
              <w:ind w:firstLineChars="200" w:firstLine="420"/>
              <w:rPr>
                <w:rFonts w:ascii="仿宋" w:eastAsia="仿宋" w:hAnsi="仿宋"/>
                <w:color w:val="000000"/>
                <w:kern w:val="0"/>
                <w:szCs w:val="21"/>
              </w:rPr>
            </w:pPr>
            <w:r w:rsidRPr="00BF1030">
              <w:rPr>
                <w:rFonts w:ascii="仿宋" w:eastAsia="仿宋" w:hAnsi="仿宋" w:hint="eastAsia"/>
                <w:color w:val="000000"/>
                <w:kern w:val="0"/>
                <w:szCs w:val="21"/>
              </w:rPr>
              <w:t>……</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sidRPr="00BF1030">
              <w:rPr>
                <w:rFonts w:ascii="仿宋" w:eastAsia="仿宋" w:hAnsi="仿宋" w:hint="eastAsia"/>
                <w:sz w:val="22"/>
              </w:rPr>
              <w:t>调高延误滞纳金，将有效规避某一方恶意拖延交货或收货，</w:t>
            </w:r>
            <w:r w:rsidRPr="00BF1030">
              <w:rPr>
                <w:rFonts w:ascii="仿宋" w:eastAsia="仿宋" w:hAnsi="仿宋"/>
                <w:sz w:val="22"/>
              </w:rPr>
              <w:t>补偿守约方损失</w:t>
            </w:r>
            <w:r w:rsidRPr="00BF1030">
              <w:rPr>
                <w:rFonts w:ascii="仿宋" w:eastAsia="仿宋" w:hAnsi="仿宋" w:hint="eastAsia"/>
                <w:sz w:val="22"/>
              </w:rPr>
              <w:t>。</w:t>
            </w:r>
          </w:p>
        </w:tc>
      </w:tr>
      <w:tr w:rsidR="00262DFE" w:rsidRPr="00697517" w:rsidTr="001055B7">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s="宋体"/>
                <w:kern w:val="0"/>
                <w:szCs w:val="21"/>
              </w:rPr>
            </w:pPr>
            <w:r w:rsidRPr="00BF1030">
              <w:rPr>
                <w:rFonts w:ascii="仿宋" w:eastAsia="仿宋" w:hAnsi="仿宋" w:cs="宋体" w:hint="eastAsia"/>
                <w:b/>
                <w:kern w:val="0"/>
                <w:szCs w:val="21"/>
              </w:rPr>
              <w:t>第一百六十七条</w:t>
            </w:r>
            <w:r w:rsidRPr="00BF1030">
              <w:rPr>
                <w:rFonts w:ascii="仿宋" w:eastAsia="仿宋" w:hAnsi="仿宋" w:cs="宋体" w:hint="eastAsia"/>
                <w:kern w:val="0"/>
                <w:szCs w:val="21"/>
              </w:rPr>
              <w:t xml:space="preserve"> 白糖、PTA、甲醇、硅铁、锰硅、棉纱、尿素、纯碱复检机构为原质检机构，交易所可调换或增加质检人员。</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cs="宋体" w:hint="eastAsia"/>
                <w:kern w:val="0"/>
                <w:szCs w:val="21"/>
              </w:rPr>
              <w:t>交易所同意由仓库检验的仓单普麦质量指标，复检机</w:t>
            </w:r>
            <w:r w:rsidRPr="00BF1030">
              <w:rPr>
                <w:rFonts w:ascii="仿宋" w:eastAsia="仿宋" w:hAnsi="仿宋" w:hint="eastAsia"/>
                <w:color w:val="000000"/>
                <w:kern w:val="0"/>
                <w:szCs w:val="21"/>
              </w:rPr>
              <w:t>构由交易所指定。</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菜籽、菜油、菜粕、早籼稻、晚籼稻、粳稻、苹果、红枣复检机构由货主和仓库协商确定，协商不成的，由交易所指定。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ind w:firstLineChars="200" w:firstLine="422"/>
              <w:outlineLvl w:val="3"/>
              <w:rPr>
                <w:rFonts w:ascii="仿宋" w:eastAsia="仿宋" w:hAnsi="仿宋"/>
                <w:color w:val="000000"/>
                <w:kern w:val="0"/>
                <w:szCs w:val="21"/>
              </w:rPr>
            </w:pPr>
            <w:r w:rsidRPr="00BF1030">
              <w:rPr>
                <w:rFonts w:ascii="仿宋" w:eastAsia="仿宋" w:hAnsi="仿宋" w:hint="eastAsia"/>
                <w:b/>
                <w:color w:val="000000"/>
                <w:kern w:val="0"/>
                <w:szCs w:val="21"/>
              </w:rPr>
              <w:t>第一百六十</w:t>
            </w:r>
            <w:r>
              <w:rPr>
                <w:rFonts w:ascii="仿宋" w:eastAsia="仿宋" w:hAnsi="仿宋" w:hint="eastAsia"/>
                <w:b/>
                <w:color w:val="000000"/>
                <w:kern w:val="0"/>
                <w:szCs w:val="21"/>
              </w:rPr>
              <w:t>六</w:t>
            </w:r>
            <w:r w:rsidRPr="00BF1030">
              <w:rPr>
                <w:rFonts w:ascii="仿宋" w:eastAsia="仿宋" w:hAnsi="仿宋" w:hint="eastAsia"/>
                <w:b/>
                <w:color w:val="000000"/>
                <w:kern w:val="0"/>
                <w:szCs w:val="21"/>
              </w:rPr>
              <w:t>条</w:t>
            </w:r>
            <w:r w:rsidRPr="00BF1030">
              <w:rPr>
                <w:rFonts w:ascii="仿宋" w:eastAsia="仿宋" w:hAnsi="仿宋" w:hint="eastAsia"/>
                <w:color w:val="000000"/>
                <w:kern w:val="0"/>
                <w:szCs w:val="21"/>
              </w:rPr>
              <w:t xml:space="preserve"> 白糖、PTA、甲醇、硅铁、锰硅、棉纱、尿素、纯碱</w:t>
            </w:r>
            <w:r w:rsidRPr="00BF1030">
              <w:rPr>
                <w:rFonts w:ascii="仿宋" w:eastAsia="仿宋" w:hAnsi="仿宋" w:hint="eastAsia"/>
                <w:b/>
                <w:color w:val="000000"/>
                <w:kern w:val="0"/>
                <w:szCs w:val="21"/>
                <w:u w:val="single"/>
              </w:rPr>
              <w:t>、苹果</w:t>
            </w:r>
            <w:r w:rsidRPr="00BF1030">
              <w:rPr>
                <w:rFonts w:ascii="仿宋" w:eastAsia="仿宋" w:hAnsi="仿宋" w:hint="eastAsia"/>
                <w:color w:val="000000"/>
                <w:kern w:val="0"/>
                <w:szCs w:val="21"/>
              </w:rPr>
              <w:t>复检机构为原质检机构，交易所可调换或增加质检人员。</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交易所同意由仓库检验的仓单普麦质量指标，复检机构由交易所指定。</w:t>
            </w:r>
          </w:p>
          <w:p w:rsidR="00262DFE" w:rsidRPr="00BF1030" w:rsidRDefault="00262DFE" w:rsidP="001055B7">
            <w:pPr>
              <w:widowControl/>
              <w:ind w:firstLineChars="200" w:firstLine="420"/>
              <w:outlineLvl w:val="3"/>
              <w:rPr>
                <w:rFonts w:ascii="仿宋" w:eastAsia="仿宋" w:hAnsi="仿宋"/>
                <w:color w:val="000000"/>
                <w:kern w:val="0"/>
                <w:szCs w:val="21"/>
              </w:rPr>
            </w:pPr>
            <w:r w:rsidRPr="00BF1030">
              <w:rPr>
                <w:rFonts w:ascii="仿宋" w:eastAsia="仿宋" w:hAnsi="仿宋" w:hint="eastAsia"/>
                <w:color w:val="000000"/>
                <w:kern w:val="0"/>
                <w:szCs w:val="21"/>
              </w:rPr>
              <w:t>菜籽、菜油、菜粕、早籼稻、晚籼稻、粳稻、</w:t>
            </w:r>
            <w:r w:rsidRPr="004F7801">
              <w:rPr>
                <w:rFonts w:ascii="仿宋" w:eastAsia="仿宋" w:hAnsi="仿宋" w:hint="eastAsia"/>
                <w:b/>
                <w:strike/>
                <w:color w:val="000000"/>
                <w:kern w:val="0"/>
                <w:szCs w:val="21"/>
              </w:rPr>
              <w:t>苹果、</w:t>
            </w:r>
            <w:r w:rsidRPr="00BF1030">
              <w:rPr>
                <w:rFonts w:ascii="仿宋" w:eastAsia="仿宋" w:hAnsi="仿宋" w:hint="eastAsia"/>
                <w:color w:val="000000"/>
                <w:kern w:val="0"/>
                <w:szCs w:val="21"/>
              </w:rPr>
              <w:t>红枣复检机构由货主和仓库协商确定，协商不成的，由交易所指定。</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262DFE" w:rsidRPr="00BF1030" w:rsidRDefault="00262DFE" w:rsidP="001055B7">
            <w:pPr>
              <w:widowControl/>
              <w:rPr>
                <w:rFonts w:ascii="仿宋" w:eastAsia="仿宋" w:hAnsi="仿宋"/>
                <w:color w:val="000000"/>
                <w:kern w:val="0"/>
                <w:szCs w:val="21"/>
              </w:rPr>
            </w:pPr>
            <w:r w:rsidRPr="00BF1030">
              <w:rPr>
                <w:rFonts w:ascii="仿宋" w:eastAsia="仿宋" w:hAnsi="仿宋" w:hint="eastAsia"/>
                <w:color w:val="000000"/>
                <w:kern w:val="0"/>
                <w:szCs w:val="21"/>
              </w:rPr>
              <w:t>苹果</w:t>
            </w:r>
            <w:r w:rsidRPr="00BF1030">
              <w:rPr>
                <w:rFonts w:ascii="仿宋" w:eastAsia="仿宋" w:hAnsi="仿宋"/>
                <w:color w:val="000000"/>
                <w:kern w:val="0"/>
                <w:szCs w:val="21"/>
              </w:rPr>
              <w:t>入库检验</w:t>
            </w:r>
            <w:r w:rsidRPr="00BF1030">
              <w:rPr>
                <w:rFonts w:ascii="仿宋" w:eastAsia="仿宋" w:hAnsi="仿宋" w:hint="eastAsia"/>
                <w:color w:val="000000"/>
                <w:kern w:val="0"/>
                <w:szCs w:val="21"/>
              </w:rPr>
              <w:t>调整</w:t>
            </w:r>
            <w:r w:rsidRPr="00BF1030">
              <w:rPr>
                <w:rFonts w:ascii="仿宋" w:eastAsia="仿宋" w:hAnsi="仿宋"/>
                <w:color w:val="000000"/>
                <w:kern w:val="0"/>
                <w:szCs w:val="21"/>
              </w:rPr>
              <w:t>为由质检机构负责，</w:t>
            </w:r>
            <w:r w:rsidRPr="00BF1030">
              <w:rPr>
                <w:rFonts w:ascii="仿宋" w:eastAsia="仿宋" w:hAnsi="仿宋" w:hint="eastAsia"/>
                <w:color w:val="000000"/>
                <w:kern w:val="0"/>
                <w:szCs w:val="21"/>
              </w:rPr>
              <w:t>调整</w:t>
            </w:r>
            <w:r w:rsidRPr="00BF1030">
              <w:rPr>
                <w:rFonts w:ascii="仿宋" w:eastAsia="仿宋" w:hAnsi="仿宋"/>
                <w:color w:val="000000"/>
                <w:kern w:val="0"/>
                <w:szCs w:val="21"/>
              </w:rPr>
              <w:t>相关条款。</w:t>
            </w:r>
          </w:p>
        </w:tc>
      </w:tr>
    </w:tbl>
    <w:p w:rsidR="00D71A04" w:rsidRPr="00262DFE" w:rsidRDefault="00D71A04"/>
    <w:sectPr w:rsidR="00D71A04" w:rsidRPr="00262DFE" w:rsidSect="00262D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980" w:rsidRDefault="00456980" w:rsidP="00262DFE">
      <w:r>
        <w:separator/>
      </w:r>
    </w:p>
  </w:endnote>
  <w:endnote w:type="continuationSeparator" w:id="1">
    <w:p w:rsidR="00456980" w:rsidRDefault="00456980" w:rsidP="00262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FE" w:rsidRDefault="00262DFE">
    <w:pPr>
      <w:pStyle w:val="a5"/>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2</w:t>
    </w:r>
    <w:r>
      <w:rPr>
        <w:rStyle w:val="a6"/>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FE" w:rsidRDefault="00262DFE" w:rsidP="00262DFE">
    <w:pPr>
      <w:pStyle w:val="a5"/>
      <w:jc w:val="right"/>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1</w:t>
    </w:r>
    <w:r>
      <w:rPr>
        <w:rStyle w:val="a6"/>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980" w:rsidRDefault="00456980" w:rsidP="00262DFE">
      <w:r>
        <w:separator/>
      </w:r>
    </w:p>
  </w:footnote>
  <w:footnote w:type="continuationSeparator" w:id="1">
    <w:p w:rsidR="00456980" w:rsidRDefault="00456980" w:rsidP="00262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DFE"/>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2DFE"/>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3635"/>
    <w:rsid w:val="00344575"/>
    <w:rsid w:val="00344E38"/>
    <w:rsid w:val="00344F5C"/>
    <w:rsid w:val="0034531F"/>
    <w:rsid w:val="00345CF6"/>
    <w:rsid w:val="00346B2A"/>
    <w:rsid w:val="00346BAA"/>
    <w:rsid w:val="003476FB"/>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6980"/>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2C63"/>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09EC"/>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4F36"/>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2872"/>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FE"/>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62DFE"/>
    <w:pPr>
      <w:jc w:val="center"/>
    </w:pPr>
    <w:rPr>
      <w:rFonts w:ascii="宋体" w:hAnsi="宋体"/>
      <w:b/>
      <w:sz w:val="44"/>
      <w:szCs w:val="22"/>
    </w:rPr>
  </w:style>
  <w:style w:type="character" w:customStyle="1" w:styleId="Char">
    <w:name w:val="标题 Char"/>
    <w:basedOn w:val="a0"/>
    <w:link w:val="a3"/>
    <w:uiPriority w:val="10"/>
    <w:rsid w:val="00262DFE"/>
    <w:rPr>
      <w:rFonts w:ascii="宋体" w:eastAsia="宋体" w:hAnsi="宋体" w:cs="Times New Roman"/>
      <w:b/>
      <w:sz w:val="44"/>
    </w:rPr>
  </w:style>
  <w:style w:type="paragraph" w:styleId="a4">
    <w:name w:val="header"/>
    <w:basedOn w:val="a"/>
    <w:link w:val="Char0"/>
    <w:uiPriority w:val="99"/>
    <w:semiHidden/>
    <w:unhideWhenUsed/>
    <w:rsid w:val="00262D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62DFE"/>
    <w:rPr>
      <w:rFonts w:ascii="Times New Roman" w:eastAsia="宋体" w:hAnsi="Times New Roman" w:cs="Times New Roman"/>
      <w:sz w:val="18"/>
      <w:szCs w:val="18"/>
    </w:rPr>
  </w:style>
  <w:style w:type="paragraph" w:styleId="a5">
    <w:name w:val="footer"/>
    <w:basedOn w:val="a"/>
    <w:link w:val="Char1"/>
    <w:uiPriority w:val="99"/>
    <w:semiHidden/>
    <w:unhideWhenUsed/>
    <w:rsid w:val="00262DF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62DFE"/>
    <w:rPr>
      <w:rFonts w:ascii="Times New Roman" w:eastAsia="宋体" w:hAnsi="Times New Roman" w:cs="Times New Roman"/>
      <w:sz w:val="18"/>
      <w:szCs w:val="18"/>
    </w:rPr>
  </w:style>
  <w:style w:type="character" w:styleId="a6">
    <w:name w:val="page number"/>
    <w:basedOn w:val="a0"/>
    <w:rsid w:val="00262D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2020-07-14T07:06:00Z</dcterms:created>
  <dcterms:modified xsi:type="dcterms:W3CDTF">2020-07-14T07:07:00Z</dcterms:modified>
</cp:coreProperties>
</file>