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45" w:rsidRDefault="00AB2D45" w:rsidP="00AB2D45">
      <w:pPr>
        <w:widowControl/>
        <w:spacing w:before="2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AB2D45" w:rsidRPr="00B92319" w:rsidRDefault="00AB2D45" w:rsidP="00AB2D45">
      <w:pPr>
        <w:spacing w:after="240" w:line="360" w:lineRule="auto"/>
        <w:jc w:val="center"/>
        <w:rPr>
          <w:rFonts w:ascii="宋体" w:hAnsi="宋体"/>
          <w:b/>
          <w:sz w:val="44"/>
          <w:szCs w:val="44"/>
        </w:rPr>
      </w:pPr>
      <w:r w:rsidRPr="00F87BE5">
        <w:rPr>
          <w:rFonts w:ascii="宋体" w:hAnsi="宋体" w:hint="eastAsia"/>
          <w:b/>
          <w:sz w:val="44"/>
          <w:szCs w:val="44"/>
        </w:rPr>
        <w:t>郑州商品交易所</w:t>
      </w:r>
      <w:r>
        <w:rPr>
          <w:rFonts w:ascii="宋体" w:hAnsi="宋体" w:hint="eastAsia"/>
          <w:b/>
          <w:sz w:val="44"/>
          <w:szCs w:val="44"/>
        </w:rPr>
        <w:t>棉花期权合约</w:t>
      </w:r>
    </w:p>
    <w:tbl>
      <w:tblPr>
        <w:tblW w:w="8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3"/>
        <w:gridCol w:w="5843"/>
      </w:tblGrid>
      <w:tr w:rsidR="00AB2D45" w:rsidTr="00FE0AF0">
        <w:trPr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45" w:rsidRDefault="00AB2D45" w:rsidP="00FE0AF0">
            <w:pPr>
              <w:spacing w:line="276" w:lineRule="auto"/>
              <w:ind w:rightChars="-20" w:right="-42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合约标的物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45" w:rsidRDefault="00AB2D45" w:rsidP="00FE0AF0">
            <w:pPr>
              <w:spacing w:line="276" w:lineRule="auto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一号棉花期货合约</w:t>
            </w:r>
          </w:p>
        </w:tc>
      </w:tr>
      <w:tr w:rsidR="00AB2D45" w:rsidTr="00FE0AF0">
        <w:trPr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45" w:rsidRDefault="00AB2D45" w:rsidP="00FE0AF0">
            <w:pPr>
              <w:spacing w:line="276" w:lineRule="auto"/>
              <w:ind w:rightChars="-20" w:right="-42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合约类型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45" w:rsidRDefault="00AB2D45" w:rsidP="00FE0AF0">
            <w:pPr>
              <w:spacing w:line="276" w:lineRule="auto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看涨期权、看跌期权</w:t>
            </w:r>
          </w:p>
        </w:tc>
      </w:tr>
      <w:tr w:rsidR="00AB2D45" w:rsidTr="00FE0AF0">
        <w:trPr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45" w:rsidRDefault="00AB2D45" w:rsidP="00FE0AF0">
            <w:pPr>
              <w:spacing w:line="276" w:lineRule="auto"/>
              <w:ind w:rightChars="-20" w:right="-42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交易单位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45" w:rsidRDefault="00AB2D45" w:rsidP="00FE0AF0">
            <w:pPr>
              <w:spacing w:line="276" w:lineRule="auto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1手一号棉花期货合约</w:t>
            </w:r>
          </w:p>
        </w:tc>
      </w:tr>
      <w:tr w:rsidR="00AB2D45" w:rsidTr="00FE0AF0">
        <w:trPr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45" w:rsidRDefault="00AB2D45" w:rsidP="00FE0AF0">
            <w:pPr>
              <w:spacing w:line="276" w:lineRule="auto"/>
              <w:ind w:rightChars="-20" w:right="-42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报价单位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45" w:rsidRDefault="00AB2D45" w:rsidP="00FE0AF0">
            <w:pPr>
              <w:spacing w:line="276" w:lineRule="auto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元（人民币）/吨</w:t>
            </w:r>
          </w:p>
        </w:tc>
      </w:tr>
      <w:tr w:rsidR="00AB2D45" w:rsidTr="00FE0AF0">
        <w:trPr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45" w:rsidRDefault="00AB2D45" w:rsidP="00FE0AF0">
            <w:pPr>
              <w:spacing w:line="276" w:lineRule="auto"/>
              <w:ind w:rightChars="-20" w:right="-42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最小变动价位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45" w:rsidRDefault="00AB2D45" w:rsidP="00FE0AF0">
            <w:pPr>
              <w:spacing w:line="276" w:lineRule="auto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1元/吨</w:t>
            </w:r>
          </w:p>
        </w:tc>
      </w:tr>
      <w:tr w:rsidR="00AB2D45" w:rsidTr="00FE0AF0">
        <w:trPr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45" w:rsidRDefault="00AB2D45" w:rsidP="00FE0AF0">
            <w:pPr>
              <w:spacing w:line="276" w:lineRule="auto"/>
              <w:ind w:rightChars="-20" w:right="-42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涨跌停板幅度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45" w:rsidRDefault="00AB2D45" w:rsidP="00FE0AF0">
            <w:pPr>
              <w:spacing w:line="276" w:lineRule="auto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与棉花期货合约涨跌停板幅度相同</w:t>
            </w:r>
          </w:p>
        </w:tc>
      </w:tr>
      <w:tr w:rsidR="00AB2D45" w:rsidTr="00FE0AF0">
        <w:trPr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45" w:rsidRDefault="00AB2D45" w:rsidP="00FE0AF0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合约月份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45" w:rsidRDefault="00AB2D45" w:rsidP="00FE0AF0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标的期货合约中的连续两个近月，其后月份在标的期货合约结算后持仓量达到5000手（单边）之后的第二个交易日挂牌</w:t>
            </w:r>
          </w:p>
        </w:tc>
      </w:tr>
      <w:tr w:rsidR="00AB2D45" w:rsidRPr="006F438B" w:rsidTr="00FE0AF0">
        <w:trPr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45" w:rsidRDefault="00AB2D45" w:rsidP="00FE0AF0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交易时间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45" w:rsidRDefault="00AB2D45" w:rsidP="00FE0AF0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每周一至周五上午9:00-11:30，下午13:30-15:00，以及交易所规定的其他交易时间</w:t>
            </w:r>
          </w:p>
        </w:tc>
      </w:tr>
      <w:tr w:rsidR="00AB2D45" w:rsidTr="00FE0AF0">
        <w:trPr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45" w:rsidRDefault="00AB2D45" w:rsidP="00FE0AF0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最后交易日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45" w:rsidRDefault="00AB2D45" w:rsidP="00FE0AF0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标的期货合约交割月份前一个月的第3个交易日，以及交易所规定的其他日期</w:t>
            </w:r>
          </w:p>
        </w:tc>
      </w:tr>
      <w:tr w:rsidR="00AB2D45" w:rsidTr="00FE0AF0">
        <w:trPr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45" w:rsidRDefault="00AB2D45" w:rsidP="00FE0AF0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到期日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45" w:rsidRDefault="00AB2D45" w:rsidP="00FE0AF0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同最后交易日</w:t>
            </w:r>
          </w:p>
        </w:tc>
      </w:tr>
      <w:tr w:rsidR="00AB2D45" w:rsidTr="00FE0AF0">
        <w:trPr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45" w:rsidRDefault="00AB2D45" w:rsidP="00FE0AF0">
            <w:pPr>
              <w:spacing w:line="276" w:lineRule="auto"/>
              <w:ind w:rightChars="-20" w:right="-42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行权价格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45" w:rsidRDefault="00AB2D45" w:rsidP="00FE0AF0">
            <w:pPr>
              <w:spacing w:line="276" w:lineRule="auto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以棉花期货前一交易日结算价为基准，按行权价格间距挂出6个实值期权、1个平值期权和6个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虚值期权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。行权价格≤10000元/吨，行权价格间距为100元/吨；10000元/</w:t>
            </w: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吨＜行权价格≤20000元/吨，行权价格间距为200元/吨；行权价格＞20000元/吨，行权价格间距为400元/吨</w:t>
            </w:r>
          </w:p>
        </w:tc>
      </w:tr>
      <w:tr w:rsidR="00AB2D45" w:rsidTr="00FE0AF0">
        <w:trPr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45" w:rsidRDefault="00AB2D45" w:rsidP="00FE0AF0">
            <w:pPr>
              <w:spacing w:line="276" w:lineRule="auto"/>
              <w:ind w:rightChars="-20" w:right="-42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行权方式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45" w:rsidRDefault="00AB2D45" w:rsidP="00FE0AF0">
            <w:pPr>
              <w:spacing w:line="276" w:lineRule="auto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美式。买方可在到期日前任一交易日的交易时间提交行权申请；买方可在到期日15:30之前提交行权申请、放弃申请</w:t>
            </w:r>
          </w:p>
        </w:tc>
      </w:tr>
      <w:tr w:rsidR="00AB2D45" w:rsidTr="00FE0AF0">
        <w:trPr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45" w:rsidRDefault="00AB2D45" w:rsidP="00FE0AF0">
            <w:pPr>
              <w:spacing w:line="276" w:lineRule="auto"/>
              <w:ind w:rightChars="-20" w:right="-42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交易代码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45" w:rsidRDefault="00AB2D45" w:rsidP="00FE0AF0">
            <w:pPr>
              <w:spacing w:line="276" w:lineRule="auto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看涨期权：CF-合约月份-C-行权价格</w:t>
            </w:r>
          </w:p>
          <w:p w:rsidR="00AB2D45" w:rsidRDefault="00AB2D45" w:rsidP="00FE0AF0">
            <w:pPr>
              <w:spacing w:line="276" w:lineRule="auto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看跌期权：CF-合约月份-P-行权价格</w:t>
            </w:r>
          </w:p>
        </w:tc>
      </w:tr>
      <w:tr w:rsidR="00AB2D45" w:rsidTr="00FE0AF0">
        <w:trPr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45" w:rsidRDefault="00AB2D45" w:rsidP="00FE0AF0">
            <w:pPr>
              <w:spacing w:line="276" w:lineRule="auto"/>
              <w:ind w:rightChars="-20" w:right="-42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上市交易所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45" w:rsidRDefault="00AB2D45" w:rsidP="00FE0AF0">
            <w:pPr>
              <w:spacing w:line="276" w:lineRule="auto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郑州商品交易所</w:t>
            </w:r>
          </w:p>
        </w:tc>
      </w:tr>
    </w:tbl>
    <w:p w:rsidR="00AB2D45" w:rsidRDefault="00AB2D45" w:rsidP="00AB2D45">
      <w:pPr>
        <w:ind w:firstLineChars="50" w:firstLine="150"/>
        <w:rPr>
          <w:rFonts w:ascii="仿宋" w:eastAsia="仿宋" w:hAnsi="仿宋"/>
          <w:sz w:val="30"/>
          <w:szCs w:val="30"/>
        </w:rPr>
      </w:pPr>
    </w:p>
    <w:p w:rsidR="00AB2D45" w:rsidRPr="00350A22" w:rsidRDefault="00AB2D45" w:rsidP="00AB2D45">
      <w:pPr>
        <w:rPr>
          <w:szCs w:val="30"/>
        </w:rPr>
      </w:pPr>
    </w:p>
    <w:p w:rsidR="00AB2D45" w:rsidRPr="00967246" w:rsidRDefault="00AB2D45" w:rsidP="00AB2D45">
      <w:pPr>
        <w:rPr>
          <w:rFonts w:ascii="仿宋" w:eastAsia="仿宋" w:hAnsi="仿宋"/>
          <w:spacing w:val="-6"/>
          <w:sz w:val="32"/>
        </w:rPr>
      </w:pPr>
    </w:p>
    <w:p w:rsidR="00AB2D45" w:rsidRPr="00DE2D30" w:rsidRDefault="00AB2D45" w:rsidP="00AB2D45">
      <w:pPr>
        <w:rPr>
          <w:rFonts w:ascii="仿宋" w:eastAsia="仿宋" w:hAnsi="仿宋"/>
          <w:spacing w:val="-6"/>
          <w:sz w:val="32"/>
        </w:rPr>
      </w:pPr>
    </w:p>
    <w:p w:rsidR="00903F7B" w:rsidRDefault="00903F7B"/>
    <w:sectPr w:rsidR="00903F7B" w:rsidSect="00903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2D45"/>
    <w:rsid w:val="00903F7B"/>
    <w:rsid w:val="00AB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477</Characters>
  <Application>Microsoft Office Word</Application>
  <DocSecurity>0</DocSecurity>
  <Lines>3</Lines>
  <Paragraphs>1</Paragraphs>
  <ScaleCrop>false</ScaleCrop>
  <Company>Lenovo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zqli</dc:creator>
  <cp:lastModifiedBy>zqli</cp:lastModifiedBy>
  <cp:revision>1</cp:revision>
  <dcterms:created xsi:type="dcterms:W3CDTF">2019-10-29T08:04:00Z</dcterms:created>
  <dcterms:modified xsi:type="dcterms:W3CDTF">2019-10-29T08:04:00Z</dcterms:modified>
</cp:coreProperties>
</file>